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454" w:rsidRPr="00976303" w:rsidRDefault="00976303" w:rsidP="009763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303">
        <w:rPr>
          <w:rFonts w:ascii="Times New Roman" w:hAnsi="Times New Roman" w:cs="Times New Roman"/>
          <w:b/>
          <w:sz w:val="24"/>
          <w:szCs w:val="24"/>
        </w:rPr>
        <w:t>Wykaz sprzętu</w:t>
      </w:r>
    </w:p>
    <w:p w:rsidR="00333454" w:rsidRPr="00691F0E" w:rsidRDefault="00333454" w:rsidP="00691F0E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1F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Płyta Balistyczna SA BHP09N 3+ SA  - 60 szt. </w:t>
      </w:r>
    </w:p>
    <w:p w:rsidR="00666EB3" w:rsidRPr="00691F0E" w:rsidRDefault="00255ACA" w:rsidP="00691F0E">
      <w:pPr>
        <w:pStyle w:val="Akapitzlist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F0E">
        <w:rPr>
          <w:rFonts w:ascii="Times New Roman" w:eastAsia="Times New Roman" w:hAnsi="Times New Roman" w:cs="Times New Roman"/>
          <w:sz w:val="24"/>
          <w:szCs w:val="24"/>
          <w:lang w:eastAsia="pl-PL"/>
        </w:rPr>
        <w:t>Wkłady boczne</w:t>
      </w:r>
      <w:r w:rsidR="0097630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91F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630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64D69" w:rsidRPr="00691F0E">
        <w:rPr>
          <w:rFonts w:ascii="Times New Roman" w:eastAsia="Times New Roman" w:hAnsi="Times New Roman" w:cs="Times New Roman"/>
          <w:sz w:val="24"/>
          <w:szCs w:val="24"/>
          <w:lang w:eastAsia="pl-PL"/>
        </w:rPr>
        <w:t>łyty o wymiarach 15x15 cm gr. 18 mm</w:t>
      </w:r>
      <w:r w:rsidR="00691F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1F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 60 szt. </w:t>
      </w:r>
    </w:p>
    <w:p w:rsidR="00333454" w:rsidRPr="00691F0E" w:rsidRDefault="00333454" w:rsidP="00691F0E">
      <w:pPr>
        <w:pStyle w:val="Akapitzlist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1F0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Caiman Bump </w:t>
      </w:r>
      <w:proofErr w:type="spellStart"/>
      <w:r w:rsidRPr="00691F0E">
        <w:rPr>
          <w:rFonts w:ascii="Times New Roman" w:hAnsi="Times New Roman" w:cs="Times New Roman"/>
          <w:bCs/>
          <w:sz w:val="24"/>
          <w:szCs w:val="24"/>
          <w:lang w:val="en-US"/>
        </w:rPr>
        <w:t>Galvion</w:t>
      </w:r>
      <w:proofErr w:type="spellEnd"/>
      <w:r w:rsidRPr="00691F0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Helme</w:t>
      </w:r>
      <w:r w:rsidR="00F90101" w:rsidRPr="00691F0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 System – 30 </w:t>
      </w:r>
      <w:proofErr w:type="spellStart"/>
      <w:r w:rsidR="00F90101" w:rsidRPr="00691F0E">
        <w:rPr>
          <w:rFonts w:ascii="Times New Roman" w:hAnsi="Times New Roman" w:cs="Times New Roman"/>
          <w:bCs/>
          <w:sz w:val="24"/>
          <w:szCs w:val="24"/>
          <w:lang w:val="en-US"/>
        </w:rPr>
        <w:t>szt</w:t>
      </w:r>
      <w:proofErr w:type="spellEnd"/>
      <w:r w:rsidR="00F90101" w:rsidRPr="00691F0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:rsidR="00333454" w:rsidRPr="00691F0E" w:rsidRDefault="00333454" w:rsidP="00691F0E">
      <w:pPr>
        <w:pStyle w:val="Akapitzlist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F0E">
        <w:rPr>
          <w:rFonts w:ascii="Times New Roman" w:eastAsia="Times New Roman" w:hAnsi="Times New Roman" w:cs="Times New Roman"/>
          <w:sz w:val="24"/>
          <w:szCs w:val="24"/>
          <w:lang w:eastAsia="pl-PL"/>
        </w:rPr>
        <w:t>Pneumatyczna Kamizelka</w:t>
      </w:r>
      <w:r w:rsidR="00F90101" w:rsidRPr="00691F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Ratunkowa Challenger </w:t>
      </w:r>
      <w:proofErr w:type="spellStart"/>
      <w:r w:rsidR="00F90101" w:rsidRPr="00691F0E">
        <w:rPr>
          <w:rFonts w:ascii="Times New Roman" w:eastAsia="Times New Roman" w:hAnsi="Times New Roman" w:cs="Times New Roman"/>
          <w:sz w:val="24"/>
          <w:szCs w:val="24"/>
          <w:lang w:eastAsia="pl-PL"/>
        </w:rPr>
        <w:t>Slim</w:t>
      </w:r>
      <w:proofErr w:type="spellEnd"/>
      <w:r w:rsidR="00F90101" w:rsidRPr="00691F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275kN</w:t>
      </w:r>
      <w:r w:rsidR="00691F0E" w:rsidRPr="00691F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="00F90101" w:rsidRPr="00691F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 szt. </w:t>
      </w:r>
    </w:p>
    <w:p w:rsidR="00333454" w:rsidRPr="00691F0E" w:rsidRDefault="00333454" w:rsidP="00691F0E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KIRYS 3.0 - </w:t>
      </w:r>
      <w:proofErr w:type="spellStart"/>
      <w:r w:rsidRPr="00691F0E">
        <w:rPr>
          <w:rFonts w:ascii="Times New Roman" w:hAnsi="Times New Roman" w:cs="Times New Roman"/>
          <w:sz w:val="24"/>
          <w:szCs w:val="24"/>
          <w:shd w:val="clear" w:color="auto" w:fill="FFFFFF"/>
        </w:rPr>
        <w:t>Pate</w:t>
      </w:r>
      <w:proofErr w:type="spellEnd"/>
      <w:r w:rsidRPr="00691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Carrier do działań wodn</w:t>
      </w:r>
      <w:r w:rsidR="00F90101" w:rsidRPr="00691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ych </w:t>
      </w:r>
      <w:proofErr w:type="spellStart"/>
      <w:r w:rsidR="00F90101" w:rsidRPr="00691F0E">
        <w:rPr>
          <w:rFonts w:ascii="Times New Roman" w:hAnsi="Times New Roman" w:cs="Times New Roman"/>
          <w:sz w:val="24"/>
          <w:szCs w:val="24"/>
          <w:shd w:val="clear" w:color="auto" w:fill="FFFFFF"/>
        </w:rPr>
        <w:t>Ranger</w:t>
      </w:r>
      <w:proofErr w:type="spellEnd"/>
      <w:r w:rsidR="00F90101" w:rsidRPr="00691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Green</w:t>
      </w:r>
      <w:r w:rsidR="00691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="00F90101" w:rsidRPr="00691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30 szt</w:t>
      </w:r>
      <w:r w:rsidR="00691F0E" w:rsidRPr="00691F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90101" w:rsidRPr="00691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91F0E" w:rsidRPr="00691F0E" w:rsidRDefault="00333454" w:rsidP="00691F0E">
      <w:pPr>
        <w:pStyle w:val="Akapitzlist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1F0E">
        <w:rPr>
          <w:rFonts w:ascii="Times New Roman" w:hAnsi="Times New Roman" w:cs="Times New Roman"/>
          <w:bCs/>
          <w:sz w:val="24"/>
          <w:szCs w:val="24"/>
        </w:rPr>
        <w:t xml:space="preserve">Pokrowiec na płyty do kamizelki KIRYS 3.0 </w:t>
      </w:r>
      <w:proofErr w:type="spellStart"/>
      <w:r w:rsidRPr="00691F0E">
        <w:rPr>
          <w:rFonts w:ascii="Times New Roman" w:hAnsi="Times New Roman" w:cs="Times New Roman"/>
          <w:bCs/>
          <w:sz w:val="24"/>
          <w:szCs w:val="24"/>
        </w:rPr>
        <w:t>Ranger</w:t>
      </w:r>
      <w:proofErr w:type="spellEnd"/>
      <w:r w:rsidRPr="00691F0E">
        <w:rPr>
          <w:rFonts w:ascii="Times New Roman" w:hAnsi="Times New Roman" w:cs="Times New Roman"/>
          <w:bCs/>
          <w:sz w:val="24"/>
          <w:szCs w:val="24"/>
        </w:rPr>
        <w:t xml:space="preserve"> Green</w:t>
      </w:r>
      <w:r w:rsidR="00255ACA" w:rsidRPr="00691F0E">
        <w:rPr>
          <w:rFonts w:ascii="Times New Roman" w:hAnsi="Times New Roman" w:cs="Times New Roman"/>
          <w:bCs/>
          <w:sz w:val="24"/>
          <w:szCs w:val="24"/>
        </w:rPr>
        <w:t xml:space="preserve"> – 30 szt.</w:t>
      </w:r>
      <w:r w:rsidR="00F90101" w:rsidRPr="00691F0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33454" w:rsidRPr="00691F0E" w:rsidRDefault="00333454" w:rsidP="00691F0E">
      <w:pPr>
        <w:pStyle w:val="Akapitzlist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1F0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Panel </w:t>
      </w:r>
      <w:proofErr w:type="spellStart"/>
      <w:r w:rsidRPr="00691F0E">
        <w:rPr>
          <w:rFonts w:ascii="Times New Roman" w:hAnsi="Times New Roman" w:cs="Times New Roman"/>
          <w:bCs/>
          <w:sz w:val="24"/>
          <w:szCs w:val="24"/>
          <w:lang w:val="en-US"/>
        </w:rPr>
        <w:t>tylny</w:t>
      </w:r>
      <w:proofErr w:type="spellEnd"/>
      <w:r w:rsidRPr="00691F0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 </w:t>
      </w:r>
      <w:proofErr w:type="spellStart"/>
      <w:r w:rsidRPr="00691F0E">
        <w:rPr>
          <w:rFonts w:ascii="Times New Roman" w:hAnsi="Times New Roman" w:cs="Times New Roman"/>
          <w:bCs/>
          <w:sz w:val="24"/>
          <w:szCs w:val="24"/>
          <w:lang w:val="en-US"/>
        </w:rPr>
        <w:t>KIRYS’a</w:t>
      </w:r>
      <w:proofErr w:type="spellEnd"/>
      <w:r w:rsidRPr="00691F0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1.0 Ranger Green - 30 </w:t>
      </w:r>
      <w:proofErr w:type="spellStart"/>
      <w:r w:rsidRPr="00691F0E">
        <w:rPr>
          <w:rFonts w:ascii="Times New Roman" w:hAnsi="Times New Roman" w:cs="Times New Roman"/>
          <w:bCs/>
          <w:sz w:val="24"/>
          <w:szCs w:val="24"/>
          <w:lang w:val="en-US"/>
        </w:rPr>
        <w:t>szt</w:t>
      </w:r>
      <w:proofErr w:type="spellEnd"/>
      <w:r w:rsidRPr="00691F0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691F0E" w:rsidRPr="00691F0E" w:rsidRDefault="00333454" w:rsidP="00691F0E">
      <w:pPr>
        <w:pStyle w:val="Akapitzlist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91F0E">
        <w:rPr>
          <w:rFonts w:ascii="Times New Roman" w:hAnsi="Times New Roman" w:cs="Times New Roman"/>
          <w:bCs/>
          <w:sz w:val="24"/>
          <w:szCs w:val="24"/>
          <w:lang w:val="en-US"/>
        </w:rPr>
        <w:t>Comfort Pad Set 2.0</w:t>
      </w:r>
      <w:r w:rsidR="00F90101" w:rsidRPr="00691F0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- 30 </w:t>
      </w:r>
      <w:proofErr w:type="spellStart"/>
      <w:r w:rsidR="00F90101" w:rsidRPr="00691F0E">
        <w:rPr>
          <w:rFonts w:ascii="Times New Roman" w:hAnsi="Times New Roman" w:cs="Times New Roman"/>
          <w:bCs/>
          <w:sz w:val="24"/>
          <w:szCs w:val="24"/>
          <w:lang w:val="en-US"/>
        </w:rPr>
        <w:t>szt</w:t>
      </w:r>
      <w:proofErr w:type="spellEnd"/>
      <w:r w:rsidR="00691F0E" w:rsidRPr="00691F0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691F0E" w:rsidRPr="00691F0E" w:rsidRDefault="00333454" w:rsidP="00691F0E">
      <w:pPr>
        <w:pStyle w:val="Akapitzlist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91F0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Hybrid Rifle Front Flap 1.0 Ranger Green - 30 </w:t>
      </w:r>
      <w:proofErr w:type="spellStart"/>
      <w:r w:rsidRPr="00691F0E">
        <w:rPr>
          <w:rFonts w:ascii="Times New Roman" w:hAnsi="Times New Roman" w:cs="Times New Roman"/>
          <w:bCs/>
          <w:sz w:val="24"/>
          <w:szCs w:val="24"/>
          <w:lang w:val="en-US"/>
        </w:rPr>
        <w:t>szt</w:t>
      </w:r>
      <w:proofErr w:type="spellEnd"/>
      <w:r w:rsidRPr="00691F0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333454" w:rsidRPr="00691F0E" w:rsidRDefault="00333454" w:rsidP="00691F0E">
      <w:pPr>
        <w:pStyle w:val="Akapitzlist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91F0E">
        <w:rPr>
          <w:rFonts w:ascii="Times New Roman" w:hAnsi="Times New Roman" w:cs="Times New Roman"/>
          <w:bCs/>
          <w:sz w:val="24"/>
          <w:szCs w:val="24"/>
        </w:rPr>
        <w:t xml:space="preserve">Zapięcia Ramion 1.0 </w:t>
      </w:r>
      <w:proofErr w:type="spellStart"/>
      <w:r w:rsidRPr="00691F0E">
        <w:rPr>
          <w:rFonts w:ascii="Times New Roman" w:hAnsi="Times New Roman" w:cs="Times New Roman"/>
          <w:bCs/>
          <w:sz w:val="24"/>
          <w:szCs w:val="24"/>
        </w:rPr>
        <w:t>Cobra</w:t>
      </w:r>
      <w:proofErr w:type="spellEnd"/>
      <w:r w:rsidRPr="00691F0E">
        <w:rPr>
          <w:rFonts w:ascii="Times New Roman" w:hAnsi="Times New Roman" w:cs="Times New Roman"/>
          <w:bCs/>
          <w:sz w:val="24"/>
          <w:szCs w:val="24"/>
        </w:rPr>
        <w:t xml:space="preserve"> FM 25MM</w:t>
      </w:r>
      <w:r w:rsidRPr="0069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1F0E">
        <w:rPr>
          <w:rFonts w:ascii="Times New Roman" w:hAnsi="Times New Roman" w:cs="Times New Roman"/>
          <w:bCs/>
          <w:sz w:val="24"/>
          <w:szCs w:val="24"/>
        </w:rPr>
        <w:t>Ranger</w:t>
      </w:r>
      <w:proofErr w:type="spellEnd"/>
      <w:r w:rsidRPr="00691F0E">
        <w:rPr>
          <w:rFonts w:ascii="Times New Roman" w:hAnsi="Times New Roman" w:cs="Times New Roman"/>
          <w:bCs/>
          <w:sz w:val="24"/>
          <w:szCs w:val="24"/>
        </w:rPr>
        <w:t xml:space="preserve"> Green - 30 szt.</w:t>
      </w:r>
      <w:r w:rsidR="00F90101" w:rsidRPr="00691F0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33454" w:rsidRPr="00691F0E" w:rsidRDefault="00333454" w:rsidP="00691F0E">
      <w:pPr>
        <w:pStyle w:val="Akapitzlist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91F0E">
        <w:rPr>
          <w:rFonts w:ascii="Times New Roman" w:hAnsi="Times New Roman" w:cs="Times New Roman"/>
          <w:bCs/>
          <w:sz w:val="24"/>
          <w:szCs w:val="24"/>
        </w:rPr>
        <w:t xml:space="preserve">KIRYS </w:t>
      </w:r>
      <w:proofErr w:type="spellStart"/>
      <w:r w:rsidRPr="00691F0E">
        <w:rPr>
          <w:rFonts w:ascii="Times New Roman" w:hAnsi="Times New Roman" w:cs="Times New Roman"/>
          <w:bCs/>
          <w:sz w:val="24"/>
          <w:szCs w:val="24"/>
        </w:rPr>
        <w:t>Velcro</w:t>
      </w:r>
      <w:proofErr w:type="spellEnd"/>
      <w:r w:rsidRPr="00691F0E">
        <w:rPr>
          <w:rFonts w:ascii="Times New Roman" w:hAnsi="Times New Roman" w:cs="Times New Roman"/>
          <w:bCs/>
          <w:sz w:val="24"/>
          <w:szCs w:val="24"/>
        </w:rPr>
        <w:t xml:space="preserve"> Adapter 1.0 </w:t>
      </w:r>
      <w:proofErr w:type="spellStart"/>
      <w:r w:rsidRPr="00691F0E">
        <w:rPr>
          <w:rFonts w:ascii="Times New Roman" w:hAnsi="Times New Roman" w:cs="Times New Roman"/>
          <w:bCs/>
          <w:sz w:val="24"/>
          <w:szCs w:val="24"/>
        </w:rPr>
        <w:t>Ranger</w:t>
      </w:r>
      <w:proofErr w:type="spellEnd"/>
      <w:r w:rsidRPr="00691F0E">
        <w:rPr>
          <w:rFonts w:ascii="Times New Roman" w:hAnsi="Times New Roman" w:cs="Times New Roman"/>
          <w:bCs/>
          <w:sz w:val="24"/>
          <w:szCs w:val="24"/>
        </w:rPr>
        <w:t xml:space="preserve"> Green</w:t>
      </w:r>
      <w:r w:rsidR="00F90101" w:rsidRPr="00691F0E">
        <w:rPr>
          <w:rFonts w:ascii="Times New Roman" w:hAnsi="Times New Roman" w:cs="Times New Roman"/>
          <w:bCs/>
          <w:sz w:val="24"/>
          <w:szCs w:val="24"/>
        </w:rPr>
        <w:t xml:space="preserve"> - 30 szt.</w:t>
      </w:r>
    </w:p>
    <w:p w:rsidR="00333454" w:rsidRPr="00691F0E" w:rsidRDefault="00333454" w:rsidP="00691F0E">
      <w:pPr>
        <w:pStyle w:val="Akapitzlist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F0E">
        <w:rPr>
          <w:rFonts w:ascii="Times New Roman" w:hAnsi="Times New Roman" w:cs="Times New Roman"/>
          <w:bCs/>
          <w:sz w:val="24"/>
          <w:szCs w:val="24"/>
        </w:rPr>
        <w:t>HUSAR Kieszenie na płyty boczne 3.5</w:t>
      </w:r>
      <w:r w:rsidR="00F90101" w:rsidRPr="00691F0E">
        <w:rPr>
          <w:rFonts w:ascii="Times New Roman" w:hAnsi="Times New Roman" w:cs="Times New Roman"/>
          <w:bCs/>
          <w:sz w:val="24"/>
          <w:szCs w:val="24"/>
        </w:rPr>
        <w:t xml:space="preserve"> – 30 szt.</w:t>
      </w:r>
    </w:p>
    <w:p w:rsidR="00333454" w:rsidRPr="00691F0E" w:rsidRDefault="00333454" w:rsidP="00691F0E">
      <w:pPr>
        <w:pStyle w:val="Akapitzlist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91F0E">
        <w:rPr>
          <w:rFonts w:ascii="Times New Roman" w:hAnsi="Times New Roman" w:cs="Times New Roman"/>
          <w:sz w:val="24"/>
          <w:szCs w:val="24"/>
        </w:rPr>
        <w:t>Narzędzie wyło</w:t>
      </w:r>
      <w:r w:rsidR="00F90101" w:rsidRPr="00691F0E">
        <w:rPr>
          <w:rFonts w:ascii="Times New Roman" w:hAnsi="Times New Roman" w:cs="Times New Roman"/>
          <w:sz w:val="24"/>
          <w:szCs w:val="24"/>
        </w:rPr>
        <w:t xml:space="preserve">mowe </w:t>
      </w:r>
      <w:proofErr w:type="spellStart"/>
      <w:r w:rsidR="00F90101" w:rsidRPr="00691F0E">
        <w:rPr>
          <w:rFonts w:ascii="Times New Roman" w:hAnsi="Times New Roman" w:cs="Times New Roman"/>
          <w:sz w:val="24"/>
          <w:szCs w:val="24"/>
        </w:rPr>
        <w:t>Holmatro</w:t>
      </w:r>
      <w:proofErr w:type="spellEnd"/>
      <w:r w:rsidR="00F90101" w:rsidRPr="00691F0E">
        <w:rPr>
          <w:rFonts w:ascii="Times New Roman" w:hAnsi="Times New Roman" w:cs="Times New Roman"/>
          <w:sz w:val="24"/>
          <w:szCs w:val="24"/>
        </w:rPr>
        <w:t xml:space="preserve"> T1 – 2 szt. </w:t>
      </w:r>
    </w:p>
    <w:p w:rsidR="00333454" w:rsidRPr="00333454" w:rsidRDefault="00976303" w:rsidP="00333454">
      <w:pPr>
        <w:tabs>
          <w:tab w:val="left" w:pos="4970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333454">
        <w:rPr>
          <w:rFonts w:ascii="Times New Roman" w:hAnsi="Times New Roman" w:cs="Times New Roman"/>
          <w:sz w:val="24"/>
          <w:szCs w:val="24"/>
        </w:rPr>
        <w:t>przę</w:t>
      </w:r>
      <w:r>
        <w:rPr>
          <w:rFonts w:ascii="Times New Roman" w:hAnsi="Times New Roman" w:cs="Times New Roman"/>
          <w:sz w:val="24"/>
          <w:szCs w:val="24"/>
        </w:rPr>
        <w:t>t</w:t>
      </w:r>
      <w:r w:rsidR="00333454" w:rsidRPr="00333454">
        <w:rPr>
          <w:rFonts w:ascii="Times New Roman" w:hAnsi="Times New Roman" w:cs="Times New Roman"/>
          <w:sz w:val="24"/>
          <w:szCs w:val="24"/>
        </w:rPr>
        <w:t xml:space="preserve"> indywidualn</w:t>
      </w:r>
      <w:r w:rsidR="00691F0E">
        <w:rPr>
          <w:rFonts w:ascii="Times New Roman" w:hAnsi="Times New Roman" w:cs="Times New Roman"/>
          <w:sz w:val="24"/>
          <w:szCs w:val="24"/>
        </w:rPr>
        <w:t>y</w:t>
      </w:r>
      <w:r w:rsidR="00333454" w:rsidRPr="00333454">
        <w:rPr>
          <w:rFonts w:ascii="Times New Roman" w:hAnsi="Times New Roman" w:cs="Times New Roman"/>
          <w:sz w:val="24"/>
          <w:szCs w:val="24"/>
        </w:rPr>
        <w:t xml:space="preserve"> (pasy, ładownice itd.) </w:t>
      </w:r>
    </w:p>
    <w:tbl>
      <w:tblPr>
        <w:tblStyle w:val="Tabela-Siatka"/>
        <w:tblW w:w="8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4394"/>
      </w:tblGrid>
      <w:tr w:rsidR="00691F0E" w:rsidRPr="00333454" w:rsidTr="00691F0E">
        <w:tc>
          <w:tcPr>
            <w:tcW w:w="567" w:type="dxa"/>
            <w:vAlign w:val="center"/>
          </w:tcPr>
          <w:p w:rsidR="00691F0E" w:rsidRPr="00333454" w:rsidRDefault="00691F0E" w:rsidP="0049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4228656"/>
            <w:r w:rsidRPr="00333454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969" w:type="dxa"/>
            <w:vAlign w:val="center"/>
          </w:tcPr>
          <w:p w:rsidR="00691F0E" w:rsidRPr="00333454" w:rsidRDefault="00691F0E" w:rsidP="00494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</w:rPr>
              <w:t xml:space="preserve">Przedmiot zamówienia </w:t>
            </w:r>
          </w:p>
        </w:tc>
        <w:tc>
          <w:tcPr>
            <w:tcW w:w="4394" w:type="dxa"/>
            <w:vAlign w:val="center"/>
          </w:tcPr>
          <w:p w:rsidR="00691F0E" w:rsidRPr="00333454" w:rsidRDefault="00691F0E" w:rsidP="0049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</w:rPr>
              <w:t xml:space="preserve">Ilość </w:t>
            </w:r>
          </w:p>
        </w:tc>
      </w:tr>
      <w:tr w:rsidR="00691F0E" w:rsidRPr="00333454" w:rsidTr="00691F0E">
        <w:trPr>
          <w:trHeight w:val="700"/>
        </w:trPr>
        <w:tc>
          <w:tcPr>
            <w:tcW w:w="567" w:type="dxa"/>
            <w:vAlign w:val="center"/>
            <w:hideMark/>
          </w:tcPr>
          <w:p w:rsidR="00691F0E" w:rsidRPr="00333454" w:rsidRDefault="00691F0E" w:rsidP="00494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3630598"/>
            <w:bookmarkEnd w:id="0"/>
            <w:r w:rsidRPr="003334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vAlign w:val="center"/>
            <w:hideMark/>
          </w:tcPr>
          <w:p w:rsidR="00691F0E" w:rsidRPr="00333454" w:rsidRDefault="00691F0E" w:rsidP="00494FD7">
            <w:pPr>
              <w:pStyle w:val="Nagwek1"/>
              <w:shd w:val="clear" w:color="auto" w:fill="FFFFFF"/>
              <w:spacing w:before="0" w:beforeAutospacing="0" w:after="0" w:afterAutospacing="0" w:line="360" w:lineRule="auto"/>
              <w:outlineLvl w:val="0"/>
              <w:rPr>
                <w:caps/>
                <w:sz w:val="24"/>
                <w:szCs w:val="24"/>
              </w:rPr>
            </w:pPr>
            <w:r w:rsidRPr="00333454">
              <w:rPr>
                <w:caps/>
                <w:sz w:val="24"/>
                <w:szCs w:val="24"/>
              </w:rPr>
              <w:t>Pas Taktyczny HUSAR RANGE</w:t>
            </w:r>
          </w:p>
          <w:p w:rsidR="00691F0E" w:rsidRPr="00333454" w:rsidRDefault="00691F0E" w:rsidP="00666EB3">
            <w:pPr>
              <w:pStyle w:val="Nagwek1"/>
              <w:shd w:val="clear" w:color="auto" w:fill="FFFFFF"/>
              <w:spacing w:before="0" w:beforeAutospacing="0" w:after="0" w:afterAutospacing="0" w:line="360" w:lineRule="auto"/>
              <w:outlineLvl w:val="0"/>
              <w:rPr>
                <w:sz w:val="24"/>
                <w:szCs w:val="24"/>
              </w:rPr>
            </w:pPr>
            <w:r w:rsidRPr="00333454">
              <w:rPr>
                <w:caps/>
                <w:sz w:val="24"/>
                <w:szCs w:val="24"/>
              </w:rPr>
              <w:t>BELT </w:t>
            </w:r>
            <w:r w:rsidRPr="00333454">
              <w:rPr>
                <w:rStyle w:val="product-index"/>
                <w:caps/>
                <w:sz w:val="24"/>
                <w:szCs w:val="24"/>
              </w:rPr>
              <w:t>3.0 RANGER GREEN</w:t>
            </w:r>
          </w:p>
        </w:tc>
        <w:tc>
          <w:tcPr>
            <w:tcW w:w="4394" w:type="dxa"/>
            <w:vAlign w:val="center"/>
            <w:hideMark/>
          </w:tcPr>
          <w:p w:rsidR="00691F0E" w:rsidRPr="00333454" w:rsidRDefault="00691F0E" w:rsidP="0049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</w:rPr>
              <w:t xml:space="preserve"> 30 szt.</w:t>
            </w:r>
          </w:p>
        </w:tc>
      </w:tr>
      <w:bookmarkEnd w:id="1"/>
      <w:tr w:rsidR="00333454" w:rsidRPr="00333454" w:rsidTr="00333454">
        <w:tc>
          <w:tcPr>
            <w:tcW w:w="8930" w:type="dxa"/>
            <w:gridSpan w:val="3"/>
          </w:tcPr>
          <w:p w:rsidR="00333454" w:rsidRPr="00333454" w:rsidRDefault="00333454" w:rsidP="0097630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33454" w:rsidRDefault="00333454" w:rsidP="0097630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33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Niskoprofilowy</w:t>
            </w:r>
            <w:proofErr w:type="spellEnd"/>
            <w:r w:rsidRPr="00333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pas z komórkami MOLLE z atestowaną i renomowaną klamrą AUSTRA ALPIN z zaczepem D-RING.</w:t>
            </w:r>
          </w:p>
          <w:p w:rsidR="00333454" w:rsidRPr="00333454" w:rsidRDefault="00333454" w:rsidP="0097630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Komponenty użyte do produkcji posiadają właściwości reemisji podczerwieni - IRR.</w:t>
            </w:r>
            <w:r w:rsidRPr="003334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3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Zestaw dwóch pasów: Główny Pas Zewnętrzny z Pasem Wewnętrznym </w:t>
            </w:r>
            <w:proofErr w:type="spellStart"/>
            <w:r w:rsidRPr="00333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Velcro</w:t>
            </w:r>
            <w:proofErr w:type="spellEnd"/>
            <w:r w:rsidRPr="00333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do spodni.</w:t>
            </w:r>
            <w:r w:rsidRPr="003334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3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Sztywna konstrukcja. Pas zewnętrzny zrobiony z dwóch warstw taśmy, pokryty od zewnątrz komórkami MOLLE z Laminatu Cordury 500D IRR. Brzegi laminatu zostały wzmocnione</w:t>
            </w:r>
            <w:r w:rsidR="009763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33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lamówką.</w:t>
            </w:r>
            <w:r w:rsidR="0097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Pas zewnętrzny pokryty jest rzepem typu haczyk od strony wewnętrznej przez co w celu jego lepszej stabilizacji i komfortu użytkowania może być doczepiony do Pasa Wewnętrznego </w:t>
            </w:r>
            <w:proofErr w:type="spellStart"/>
            <w:r w:rsidRPr="00333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Velcro</w:t>
            </w:r>
            <w:proofErr w:type="spellEnd"/>
            <w:r w:rsidRPr="00333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który powinien być noszony w szlufkach od spodni.</w:t>
            </w:r>
            <w:r w:rsidR="00976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Pas Wewnętrzny </w:t>
            </w:r>
            <w:proofErr w:type="spellStart"/>
            <w:r w:rsidRPr="00333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Velcro</w:t>
            </w:r>
            <w:proofErr w:type="spellEnd"/>
            <w:r w:rsidRPr="00333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jest usztywniony i w całości pokryty rzepem pętelki. Prosta i nisko-profilowa konstrukcja ułatwiają jego noszenie pod innymi pasami.</w:t>
            </w:r>
          </w:p>
          <w:p w:rsidR="00333454" w:rsidRPr="00333454" w:rsidRDefault="00333454" w:rsidP="00494FD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33454" w:rsidRPr="00333454" w:rsidRDefault="00333454" w:rsidP="0097630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 ZESTAWIE:</w:t>
            </w:r>
            <w:r w:rsidRPr="003334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3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Główny pas </w:t>
            </w:r>
            <w:proofErr w:type="spellStart"/>
            <w:r w:rsidRPr="00333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zewnetrzny</w:t>
            </w:r>
            <w:proofErr w:type="spellEnd"/>
            <w:r w:rsidRPr="00333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z laminatowymi komórkami MOLLE</w:t>
            </w:r>
            <w:r w:rsidRPr="003334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3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Pas Wewnętrzny </w:t>
            </w:r>
            <w:proofErr w:type="spellStart"/>
            <w:r w:rsidRPr="00333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Vlecro</w:t>
            </w:r>
            <w:proofErr w:type="spellEnd"/>
            <w:r w:rsidRPr="00333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do Spodni</w:t>
            </w:r>
          </w:p>
        </w:tc>
      </w:tr>
      <w:tr w:rsidR="00691F0E" w:rsidRPr="00333454" w:rsidTr="00691F0E">
        <w:tc>
          <w:tcPr>
            <w:tcW w:w="567" w:type="dxa"/>
            <w:vMerge w:val="restart"/>
            <w:vAlign w:val="center"/>
          </w:tcPr>
          <w:p w:rsidR="00691F0E" w:rsidRPr="00333454" w:rsidRDefault="00691F0E" w:rsidP="00494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3631338"/>
            <w:r w:rsidRPr="003334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:rsidR="00691F0E" w:rsidRPr="00333454" w:rsidRDefault="00691F0E" w:rsidP="00494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</w:rPr>
              <w:t xml:space="preserve">Przedmiot zamówienia </w:t>
            </w:r>
          </w:p>
        </w:tc>
        <w:tc>
          <w:tcPr>
            <w:tcW w:w="4394" w:type="dxa"/>
            <w:vAlign w:val="center"/>
          </w:tcPr>
          <w:p w:rsidR="00691F0E" w:rsidRPr="00333454" w:rsidRDefault="00691F0E" w:rsidP="0049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</w:rPr>
              <w:t xml:space="preserve">Ilość </w:t>
            </w:r>
          </w:p>
        </w:tc>
      </w:tr>
      <w:tr w:rsidR="00691F0E" w:rsidRPr="00333454" w:rsidTr="00691F0E">
        <w:trPr>
          <w:trHeight w:val="1113"/>
        </w:trPr>
        <w:tc>
          <w:tcPr>
            <w:tcW w:w="567" w:type="dxa"/>
            <w:vMerge/>
            <w:vAlign w:val="center"/>
            <w:hideMark/>
          </w:tcPr>
          <w:p w:rsidR="00691F0E" w:rsidRPr="00333454" w:rsidRDefault="00691F0E" w:rsidP="00494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:rsidR="00691F0E" w:rsidRPr="00333454" w:rsidRDefault="00691F0E" w:rsidP="00666EB3">
            <w:pPr>
              <w:pStyle w:val="Nagwek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333454">
              <w:rPr>
                <w:bCs w:val="0"/>
                <w:sz w:val="24"/>
                <w:szCs w:val="24"/>
              </w:rPr>
              <w:t>ŁADOWNICA PISTOLETOWA GTG TOTEM™ 9MM RANGER GREEN</w:t>
            </w:r>
          </w:p>
        </w:tc>
        <w:tc>
          <w:tcPr>
            <w:tcW w:w="4394" w:type="dxa"/>
            <w:vAlign w:val="center"/>
            <w:hideMark/>
          </w:tcPr>
          <w:p w:rsidR="00691F0E" w:rsidRPr="00333454" w:rsidRDefault="00691F0E" w:rsidP="0049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</w:rPr>
              <w:t xml:space="preserve">120 szt.           </w:t>
            </w:r>
          </w:p>
        </w:tc>
      </w:tr>
      <w:tr w:rsidR="00333454" w:rsidRPr="00333454" w:rsidTr="00333454">
        <w:trPr>
          <w:trHeight w:val="834"/>
        </w:trPr>
        <w:tc>
          <w:tcPr>
            <w:tcW w:w="8930" w:type="dxa"/>
            <w:gridSpan w:val="3"/>
          </w:tcPr>
          <w:p w:rsidR="00333454" w:rsidRPr="00333454" w:rsidRDefault="00333454" w:rsidP="00333454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Ładownica TOTEM™ 9MM jest wyposażona w komórki PALS na przedzie, co pozwala na montowanie ładownic jedna na </w:t>
            </w:r>
            <w:proofErr w:type="spellStart"/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drugej</w:t>
            </w:r>
            <w:proofErr w:type="spellEnd"/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Stały montaż PALS został zastąpiony usztywnionym panelem, który z dedykowanymi trokami pozwalają na stabilne i pewne zamocowanie ładownicy.</w:t>
            </w:r>
          </w:p>
          <w:p w:rsidR="00333454" w:rsidRPr="00333454" w:rsidRDefault="00333454" w:rsidP="00333454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Ładownica jest kompatybilna z dwurzędowymi magazynkami pistoletowymi kal. 9mm (</w:t>
            </w:r>
            <w:proofErr w:type="spellStart"/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Glock</w:t>
            </w:r>
            <w:proofErr w:type="spellEnd"/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CZ, </w:t>
            </w:r>
            <w:proofErr w:type="spellStart"/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Beretta</w:t>
            </w:r>
            <w:proofErr w:type="spellEnd"/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Sig).*</w:t>
            </w:r>
          </w:p>
          <w:p w:rsidR="00333454" w:rsidRPr="00333454" w:rsidRDefault="00333454" w:rsidP="00494FD7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skład zestawu wchodzą:</w:t>
            </w:r>
          </w:p>
          <w:p w:rsidR="00333454" w:rsidRPr="00333454" w:rsidRDefault="00333454" w:rsidP="00333454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Ładownica TOTEM™ 9MM</w:t>
            </w:r>
          </w:p>
          <w:p w:rsidR="00333454" w:rsidRPr="00333454" w:rsidRDefault="00333454" w:rsidP="00333454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9MM INSERT</w:t>
            </w:r>
          </w:p>
          <w:p w:rsidR="00333454" w:rsidRPr="00333454" w:rsidRDefault="00333454" w:rsidP="00333454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 pasków montażowych PALS i do pasów 50mm</w:t>
            </w:r>
          </w:p>
          <w:p w:rsidR="00333454" w:rsidRPr="00333454" w:rsidRDefault="00333454" w:rsidP="00494FD7">
            <w:pPr>
              <w:pStyle w:val="NormalnyWeb"/>
              <w:shd w:val="clear" w:color="auto" w:fill="FFFFFF"/>
              <w:spacing w:before="0" w:beforeAutospacing="0" w:after="240"/>
            </w:pPr>
            <w:r w:rsidRPr="00333454">
              <w:rPr>
                <w:rStyle w:val="Pogrubienie"/>
              </w:rPr>
              <w:t>SPECYFIKACJA TECHNICZNA:</w:t>
            </w:r>
          </w:p>
          <w:p w:rsidR="00333454" w:rsidRPr="00333454" w:rsidRDefault="00333454" w:rsidP="00494FD7">
            <w:pPr>
              <w:pStyle w:val="NormalnyWeb"/>
              <w:shd w:val="clear" w:color="auto" w:fill="FFFFFF"/>
              <w:spacing w:before="0" w:beforeAutospacing="0" w:after="240"/>
            </w:pPr>
            <w:r w:rsidRPr="00333454">
              <w:t>Waga: 20 g</w:t>
            </w:r>
            <w:r w:rsidRPr="00333454">
              <w:br/>
              <w:t>Wymiary: 90x45x35 mm</w:t>
            </w:r>
            <w:r w:rsidRPr="00333454">
              <w:br/>
              <w:t>Wyprodukowane w Polsce</w:t>
            </w:r>
          </w:p>
          <w:p w:rsidR="00333454" w:rsidRPr="00333454" w:rsidRDefault="00333454" w:rsidP="00494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tr w:rsidR="00691F0E" w:rsidRPr="00333454" w:rsidTr="00691F0E">
        <w:trPr>
          <w:trHeight w:val="839"/>
        </w:trPr>
        <w:tc>
          <w:tcPr>
            <w:tcW w:w="567" w:type="dxa"/>
            <w:vAlign w:val="center"/>
          </w:tcPr>
          <w:p w:rsidR="00691F0E" w:rsidRPr="00333454" w:rsidRDefault="00691F0E" w:rsidP="00494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3.</w:t>
            </w:r>
          </w:p>
        </w:tc>
        <w:tc>
          <w:tcPr>
            <w:tcW w:w="3969" w:type="dxa"/>
            <w:vAlign w:val="center"/>
          </w:tcPr>
          <w:p w:rsidR="00691F0E" w:rsidRPr="00333454" w:rsidRDefault="00691F0E" w:rsidP="00666EB3">
            <w:pPr>
              <w:pStyle w:val="Nagwek1"/>
              <w:shd w:val="clear" w:color="auto" w:fill="FFFFFF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r w:rsidRPr="00333454">
              <w:rPr>
                <w:bCs w:val="0"/>
                <w:sz w:val="24"/>
                <w:szCs w:val="24"/>
              </w:rPr>
              <w:t>ŁADOWNICA KARABINOWA GTG TOTEM™ 556 RANGER GREEN</w:t>
            </w:r>
          </w:p>
        </w:tc>
        <w:tc>
          <w:tcPr>
            <w:tcW w:w="4394" w:type="dxa"/>
            <w:vAlign w:val="center"/>
          </w:tcPr>
          <w:p w:rsidR="00691F0E" w:rsidRPr="00333454" w:rsidRDefault="00691F0E" w:rsidP="00494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</w:rPr>
              <w:t xml:space="preserve">  180 szt.</w:t>
            </w:r>
          </w:p>
        </w:tc>
      </w:tr>
      <w:tr w:rsidR="00333454" w:rsidRPr="00333454" w:rsidTr="00333454">
        <w:tc>
          <w:tcPr>
            <w:tcW w:w="8930" w:type="dxa"/>
            <w:gridSpan w:val="3"/>
          </w:tcPr>
          <w:p w:rsidR="00333454" w:rsidRPr="00333454" w:rsidRDefault="00333454" w:rsidP="00333454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Ładownica TOTEM 556 jest wyposażona w komórki PALS na przedzie, co pozwala na montowanie ładownic jedna na drugiej. Stały montaż PALS został zastąpiony usztywnionym panelem, który wraz z  dedykowanymi trokami pozwalają na stabilne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pewne zamocowanie ładownicy.</w:t>
            </w:r>
          </w:p>
          <w:p w:rsidR="00333454" w:rsidRPr="00333454" w:rsidRDefault="00333454" w:rsidP="00333454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Ładownica pomieści magazynki kal. 556 systemu AR15/M4.</w:t>
            </w:r>
          </w:p>
          <w:p w:rsidR="00333454" w:rsidRPr="00333454" w:rsidRDefault="00333454" w:rsidP="00333454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Wyprodukowany w technologii wtryskowej Insert zachowuje kształt, rozmiar i właściwości w temperaturach zakresu -30</w:t>
            </w:r>
            <w:r w:rsidRPr="00333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°</w:t>
            </w:r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 - + 50</w:t>
            </w:r>
            <w:r w:rsidRPr="00333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°</w:t>
            </w:r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C. </w:t>
            </w:r>
          </w:p>
          <w:p w:rsidR="00333454" w:rsidRPr="00333454" w:rsidRDefault="00333454" w:rsidP="00494FD7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skład zestawu wchodzą:</w:t>
            </w:r>
          </w:p>
          <w:p w:rsidR="00333454" w:rsidRPr="00333454" w:rsidRDefault="00333454" w:rsidP="00333454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Ładownica TOTEM™ 556</w:t>
            </w:r>
          </w:p>
          <w:p w:rsidR="00333454" w:rsidRPr="00333454" w:rsidRDefault="00333454" w:rsidP="00333454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556 INSERT</w:t>
            </w:r>
          </w:p>
          <w:p w:rsidR="00666EB3" w:rsidRPr="00691F0E" w:rsidRDefault="00333454" w:rsidP="00691F0E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 pasków montażowych PALS i do pasa 50mm</w:t>
            </w:r>
          </w:p>
          <w:p w:rsidR="00333454" w:rsidRPr="00333454" w:rsidRDefault="00333454" w:rsidP="00494FD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3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SPECYFIKACJA TECHNICZNA:</w:t>
            </w:r>
          </w:p>
          <w:p w:rsidR="00333454" w:rsidRPr="00333454" w:rsidRDefault="00333454" w:rsidP="00976303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Waga: 30 g</w:t>
            </w:r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Wymiary: 105x65x40 mm</w:t>
            </w:r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Wyprodukowane w Polsce</w:t>
            </w:r>
          </w:p>
        </w:tc>
      </w:tr>
      <w:tr w:rsidR="00691F0E" w:rsidRPr="00333454" w:rsidTr="00691F0E">
        <w:tc>
          <w:tcPr>
            <w:tcW w:w="567" w:type="dxa"/>
            <w:vMerge w:val="restart"/>
            <w:vAlign w:val="center"/>
          </w:tcPr>
          <w:p w:rsidR="00691F0E" w:rsidRPr="00333454" w:rsidRDefault="00691F0E" w:rsidP="00494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vAlign w:val="center"/>
          </w:tcPr>
          <w:p w:rsidR="00691F0E" w:rsidRPr="00333454" w:rsidRDefault="00691F0E" w:rsidP="00494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</w:rPr>
              <w:t xml:space="preserve">Przedmiot zamówienia </w:t>
            </w:r>
          </w:p>
        </w:tc>
        <w:tc>
          <w:tcPr>
            <w:tcW w:w="4394" w:type="dxa"/>
            <w:vAlign w:val="center"/>
          </w:tcPr>
          <w:p w:rsidR="00691F0E" w:rsidRPr="00333454" w:rsidRDefault="00691F0E" w:rsidP="0049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</w:rPr>
              <w:t xml:space="preserve">Ilość </w:t>
            </w:r>
          </w:p>
        </w:tc>
      </w:tr>
      <w:tr w:rsidR="00691F0E" w:rsidRPr="00333454" w:rsidTr="00691F0E">
        <w:tc>
          <w:tcPr>
            <w:tcW w:w="567" w:type="dxa"/>
            <w:vMerge/>
            <w:vAlign w:val="center"/>
          </w:tcPr>
          <w:p w:rsidR="00691F0E" w:rsidRPr="00333454" w:rsidRDefault="00691F0E" w:rsidP="00494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691F0E" w:rsidRPr="00333454" w:rsidRDefault="00691F0E" w:rsidP="00494FD7">
            <w:pPr>
              <w:pStyle w:val="Nagwek1"/>
              <w:shd w:val="clear" w:color="auto" w:fill="FFFFFF"/>
              <w:spacing w:before="0" w:beforeAutospacing="0" w:after="0" w:afterAutospacing="0"/>
              <w:outlineLvl w:val="0"/>
              <w:rPr>
                <w:bCs w:val="0"/>
                <w:sz w:val="24"/>
                <w:szCs w:val="24"/>
              </w:rPr>
            </w:pPr>
            <w:r w:rsidRPr="00333454">
              <w:rPr>
                <w:bCs w:val="0"/>
                <w:sz w:val="24"/>
                <w:szCs w:val="24"/>
              </w:rPr>
              <w:t xml:space="preserve">Worek zrzutowy GTG </w:t>
            </w:r>
            <w:proofErr w:type="spellStart"/>
            <w:r w:rsidRPr="00333454">
              <w:rPr>
                <w:bCs w:val="0"/>
                <w:sz w:val="24"/>
                <w:szCs w:val="24"/>
              </w:rPr>
              <w:t>Dump</w:t>
            </w:r>
            <w:proofErr w:type="spellEnd"/>
            <w:r w:rsidRPr="00333454">
              <w:rPr>
                <w:bCs w:val="0"/>
                <w:sz w:val="24"/>
                <w:szCs w:val="24"/>
              </w:rPr>
              <w:t xml:space="preserve"> </w:t>
            </w:r>
            <w:proofErr w:type="spellStart"/>
            <w:r w:rsidRPr="00333454">
              <w:rPr>
                <w:bCs w:val="0"/>
                <w:sz w:val="24"/>
                <w:szCs w:val="24"/>
              </w:rPr>
              <w:t>Pouch</w:t>
            </w:r>
            <w:proofErr w:type="spellEnd"/>
          </w:p>
          <w:p w:rsidR="00691F0E" w:rsidRPr="00333454" w:rsidRDefault="00691F0E" w:rsidP="00494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3454">
              <w:rPr>
                <w:rFonts w:ascii="Times New Roman" w:hAnsi="Times New Roman" w:cs="Times New Roman"/>
                <w:b/>
                <w:sz w:val="24"/>
                <w:szCs w:val="24"/>
              </w:rPr>
              <w:t>Ranger</w:t>
            </w:r>
            <w:proofErr w:type="spellEnd"/>
            <w:r w:rsidRPr="00333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Green Wersja v2.0</w:t>
            </w:r>
          </w:p>
        </w:tc>
        <w:tc>
          <w:tcPr>
            <w:tcW w:w="4394" w:type="dxa"/>
            <w:vAlign w:val="center"/>
          </w:tcPr>
          <w:p w:rsidR="00691F0E" w:rsidRPr="00333454" w:rsidRDefault="00691F0E" w:rsidP="0049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</w:rPr>
              <w:t>30 szt.</w:t>
            </w:r>
          </w:p>
        </w:tc>
      </w:tr>
      <w:tr w:rsidR="00333454" w:rsidRPr="00333454" w:rsidTr="00333454">
        <w:trPr>
          <w:trHeight w:val="416"/>
        </w:trPr>
        <w:tc>
          <w:tcPr>
            <w:tcW w:w="8930" w:type="dxa"/>
            <w:gridSpan w:val="3"/>
          </w:tcPr>
          <w:p w:rsidR="00333454" w:rsidRPr="00333454" w:rsidRDefault="00333454" w:rsidP="00333454">
            <w:pPr>
              <w:pStyle w:val="NormalnyWeb"/>
              <w:shd w:val="clear" w:color="auto" w:fill="FFFFFF"/>
              <w:spacing w:before="0" w:beforeAutospacing="0" w:after="240"/>
              <w:jc w:val="both"/>
            </w:pPr>
            <w:r w:rsidRPr="00333454">
              <w:t>Worek zrzutowy z usztywnionym kołnierzem. Po rozłożeniu worka usztywnienie kołnierza wykonane z trwałego tworzywa ułatwia umieszczanie i</w:t>
            </w:r>
            <w:r>
              <w:t> </w:t>
            </w:r>
            <w:r w:rsidRPr="00333454">
              <w:t>wyjmowanie przedmiotów. Dno torby wykonane jest z nylonowej siatki, dzięki czemu nie zbiera się w niej wilgoć ani piach. </w:t>
            </w:r>
          </w:p>
          <w:p w:rsidR="00333454" w:rsidRPr="00333454" w:rsidRDefault="00333454" w:rsidP="00494FD7">
            <w:pPr>
              <w:pStyle w:val="NormalnyWeb"/>
              <w:shd w:val="clear" w:color="auto" w:fill="FFFFFF"/>
              <w:spacing w:before="0" w:beforeAutospacing="0" w:after="240"/>
            </w:pPr>
            <w:r w:rsidRPr="00333454">
              <w:t>Mocowanie w systemie PALS (2 x 3)</w:t>
            </w:r>
          </w:p>
          <w:p w:rsidR="00333454" w:rsidRPr="00333454" w:rsidRDefault="00333454" w:rsidP="00976303">
            <w:pPr>
              <w:pStyle w:val="NormalnyWeb"/>
              <w:shd w:val="clear" w:color="auto" w:fill="FFFFFF"/>
              <w:spacing w:before="0" w:beforeAutospacing="0" w:after="240"/>
            </w:pPr>
            <w:r w:rsidRPr="00333454">
              <w:rPr>
                <w:rStyle w:val="Pogrubienie"/>
              </w:rPr>
              <w:t>SPECYFIKACJA TECHNICZNA:</w:t>
            </w:r>
            <w:r w:rsidRPr="00333454">
              <w:br/>
              <w:t>Wymiary (po złożeniu): 120x90x60 mm</w:t>
            </w:r>
            <w:r w:rsidRPr="00333454">
              <w:br/>
            </w:r>
            <w:r w:rsidRPr="00333454">
              <w:lastRenderedPageBreak/>
              <w:t>Waga: 130g</w:t>
            </w:r>
            <w:r w:rsidRPr="00333454">
              <w:br/>
              <w:t>Wyprodukowano w Polsce</w:t>
            </w:r>
          </w:p>
        </w:tc>
      </w:tr>
      <w:tr w:rsidR="00691F0E" w:rsidRPr="00333454" w:rsidTr="00691F0E">
        <w:trPr>
          <w:trHeight w:val="376"/>
        </w:trPr>
        <w:tc>
          <w:tcPr>
            <w:tcW w:w="567" w:type="dxa"/>
            <w:vMerge w:val="restart"/>
            <w:vAlign w:val="center"/>
          </w:tcPr>
          <w:p w:rsidR="00691F0E" w:rsidRPr="00333454" w:rsidRDefault="00691F0E" w:rsidP="00494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82832611"/>
            <w:r w:rsidRPr="00333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69" w:type="dxa"/>
            <w:vAlign w:val="center"/>
          </w:tcPr>
          <w:p w:rsidR="00691F0E" w:rsidRPr="00333454" w:rsidRDefault="00691F0E" w:rsidP="00494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</w:rPr>
              <w:t xml:space="preserve">Przedmiot zamówienia </w:t>
            </w:r>
          </w:p>
        </w:tc>
        <w:tc>
          <w:tcPr>
            <w:tcW w:w="4394" w:type="dxa"/>
            <w:vAlign w:val="center"/>
          </w:tcPr>
          <w:p w:rsidR="00691F0E" w:rsidRPr="00333454" w:rsidRDefault="00691F0E" w:rsidP="0049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</w:rPr>
              <w:t xml:space="preserve">Ilość </w:t>
            </w:r>
          </w:p>
        </w:tc>
      </w:tr>
      <w:tr w:rsidR="00691F0E" w:rsidRPr="00333454" w:rsidTr="00691F0E">
        <w:tc>
          <w:tcPr>
            <w:tcW w:w="567" w:type="dxa"/>
            <w:vMerge/>
            <w:vAlign w:val="center"/>
          </w:tcPr>
          <w:p w:rsidR="00691F0E" w:rsidRPr="00333454" w:rsidRDefault="00691F0E" w:rsidP="00494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691F0E" w:rsidRPr="00333454" w:rsidRDefault="00691F0E" w:rsidP="00666EB3">
            <w:pPr>
              <w:pStyle w:val="Nagwek1"/>
              <w:shd w:val="clear" w:color="auto" w:fill="FFFFFF"/>
              <w:spacing w:before="0" w:beforeAutospacing="0" w:after="0"/>
              <w:outlineLvl w:val="0"/>
              <w:rPr>
                <w:sz w:val="24"/>
                <w:szCs w:val="24"/>
              </w:rPr>
            </w:pPr>
            <w:r w:rsidRPr="00333454">
              <w:rPr>
                <w:sz w:val="24"/>
                <w:szCs w:val="24"/>
              </w:rPr>
              <w:t xml:space="preserve">Ładownica Direct Action </w:t>
            </w:r>
            <w:proofErr w:type="spellStart"/>
            <w:r w:rsidRPr="00333454">
              <w:rPr>
                <w:sz w:val="24"/>
                <w:szCs w:val="24"/>
              </w:rPr>
              <w:t>Flashbang</w:t>
            </w:r>
            <w:proofErr w:type="spellEnd"/>
            <w:r w:rsidRPr="00333454">
              <w:rPr>
                <w:sz w:val="24"/>
                <w:szCs w:val="24"/>
              </w:rPr>
              <w:t xml:space="preserve"> </w:t>
            </w:r>
            <w:proofErr w:type="spellStart"/>
            <w:r w:rsidRPr="00333454">
              <w:rPr>
                <w:sz w:val="24"/>
                <w:szCs w:val="24"/>
              </w:rPr>
              <w:t>Pouch</w:t>
            </w:r>
            <w:proofErr w:type="spellEnd"/>
            <w:r w:rsidRPr="00333454">
              <w:rPr>
                <w:sz w:val="24"/>
                <w:szCs w:val="24"/>
              </w:rPr>
              <w:t xml:space="preserve"> MK2 - </w:t>
            </w:r>
            <w:proofErr w:type="spellStart"/>
            <w:r w:rsidRPr="00333454">
              <w:rPr>
                <w:sz w:val="24"/>
                <w:szCs w:val="24"/>
              </w:rPr>
              <w:t>Ranger</w:t>
            </w:r>
            <w:proofErr w:type="spellEnd"/>
            <w:r w:rsidRPr="00333454">
              <w:rPr>
                <w:sz w:val="24"/>
                <w:szCs w:val="24"/>
              </w:rPr>
              <w:t xml:space="preserve"> Green</w:t>
            </w:r>
          </w:p>
        </w:tc>
        <w:tc>
          <w:tcPr>
            <w:tcW w:w="4394" w:type="dxa"/>
            <w:vAlign w:val="center"/>
          </w:tcPr>
          <w:p w:rsidR="00691F0E" w:rsidRPr="00333454" w:rsidRDefault="00691F0E" w:rsidP="0049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</w:rPr>
              <w:t>120 szt.</w:t>
            </w:r>
          </w:p>
        </w:tc>
      </w:tr>
      <w:tr w:rsidR="00333454" w:rsidRPr="00333454" w:rsidTr="00333454">
        <w:tc>
          <w:tcPr>
            <w:tcW w:w="8930" w:type="dxa"/>
            <w:gridSpan w:val="3"/>
          </w:tcPr>
          <w:p w:rsidR="00333454" w:rsidRDefault="00333454" w:rsidP="0033345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Prosta, jednokomorowa konstrukcja kieszeni zapewnia łatwy dostęp do zawartości. Dzięki bocznym panelom wykonanym z elastycznej taśmy, ładownica dobrze trzyma umieszczony w niej granat i zabezpiecza przed przypadkowych wypadnięciem lub zerwaniem zawleczki. Dodatkowym elementem, który ma zapobiegać przypadkowemu wypadnięciu jest odpowiednio wyprofilowana klapa, zabezpieczana klamrą </w:t>
            </w:r>
            <w:proofErr w:type="spellStart"/>
            <w:r w:rsidRPr="00333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fastex</w:t>
            </w:r>
            <w:proofErr w:type="spellEnd"/>
            <w:r w:rsidRPr="00333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W razie potrzeby klapa może być zdemontowana, a sama ładownica może funkcjonować jako open top </w:t>
            </w:r>
            <w:proofErr w:type="spellStart"/>
            <w:r w:rsidRPr="00333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pouch</w:t>
            </w:r>
            <w:proofErr w:type="spellEnd"/>
            <w:r w:rsidRPr="00333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System montażowy oparty jest na jednym troku, dzięki czemu ładownicę można przypiąć do dowolnej platformy MOLLE pasa, kamizelki czy pasa. Oprócz tego po bokach wszyte są dwie pętle z </w:t>
            </w:r>
            <w:proofErr w:type="spellStart"/>
            <w:r w:rsidRPr="00333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paracordu</w:t>
            </w:r>
            <w:proofErr w:type="spellEnd"/>
            <w:r w:rsidRPr="00333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pozwalające na przewleczenie pasa strzeleckiego o szerokości 45 mm.</w:t>
            </w:r>
          </w:p>
          <w:p w:rsidR="00333454" w:rsidRPr="00333454" w:rsidRDefault="00333454" w:rsidP="003334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333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Specyfikacja</w:t>
            </w:r>
          </w:p>
          <w:p w:rsidR="00333454" w:rsidRPr="00333454" w:rsidRDefault="00333454" w:rsidP="0033345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Przeznaczona na granaty hukowo-błyskowe NICO, P1 oraz podobne gabarytowo (max. 1 szt.)</w:t>
            </w:r>
          </w:p>
          <w:p w:rsidR="00333454" w:rsidRPr="00333454" w:rsidRDefault="00333454" w:rsidP="0033345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Wykonana z wycinanej laserowo Cordury w kolorze </w:t>
            </w:r>
            <w:proofErr w:type="spellStart"/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Ranger</w:t>
            </w:r>
            <w:proofErr w:type="spellEnd"/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Green</w:t>
            </w:r>
          </w:p>
          <w:p w:rsidR="00333454" w:rsidRPr="00333454" w:rsidRDefault="00333454" w:rsidP="0033345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Boczne ściany uszyte z elastycznej taśmy</w:t>
            </w:r>
          </w:p>
          <w:p w:rsidR="00333454" w:rsidRPr="00333454" w:rsidRDefault="00333454" w:rsidP="0033345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Zapinana klapą na klamrę </w:t>
            </w:r>
            <w:proofErr w:type="spellStart"/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fastex</w:t>
            </w:r>
            <w:proofErr w:type="spellEnd"/>
          </w:p>
          <w:p w:rsidR="00333454" w:rsidRPr="00333454" w:rsidRDefault="00333454" w:rsidP="0033345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Możliwość całkowitego zdemontowania klapy</w:t>
            </w:r>
          </w:p>
          <w:p w:rsidR="00333454" w:rsidRPr="00333454" w:rsidRDefault="00333454" w:rsidP="0033345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Mocowana na panelu MOLLE za pomocą jednego </w:t>
            </w:r>
            <w:proofErr w:type="spellStart"/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troka</w:t>
            </w:r>
            <w:proofErr w:type="spellEnd"/>
          </w:p>
          <w:p w:rsidR="00333454" w:rsidRPr="00333454" w:rsidRDefault="00333454" w:rsidP="0033345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Możliwość zamocowania na pasie strzeleckim dzięki bocznym pętlom z </w:t>
            </w:r>
            <w:proofErr w:type="spellStart"/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paracordu</w:t>
            </w:r>
            <w:proofErr w:type="spellEnd"/>
          </w:p>
          <w:p w:rsidR="00333454" w:rsidRPr="00333454" w:rsidRDefault="00333454" w:rsidP="0033345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Waga: 54 g</w:t>
            </w:r>
          </w:p>
          <w:p w:rsidR="00333454" w:rsidRPr="00333454" w:rsidRDefault="00333454" w:rsidP="0033345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Wymiary: 10 x 5 x 3.3 cm</w:t>
            </w:r>
          </w:p>
          <w:p w:rsidR="00333454" w:rsidRPr="00333454" w:rsidRDefault="00333454" w:rsidP="00333454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produktu: PO-FLB2-CD5</w:t>
            </w:r>
          </w:p>
          <w:p w:rsidR="00333454" w:rsidRPr="00976303" w:rsidRDefault="00333454" w:rsidP="00976303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Producent: Direct Action, Polska</w:t>
            </w:r>
          </w:p>
        </w:tc>
      </w:tr>
      <w:bookmarkEnd w:id="3"/>
      <w:tr w:rsidR="00691F0E" w:rsidRPr="00333454" w:rsidTr="00691F0E">
        <w:tc>
          <w:tcPr>
            <w:tcW w:w="567" w:type="dxa"/>
            <w:vMerge w:val="restart"/>
            <w:vAlign w:val="center"/>
          </w:tcPr>
          <w:p w:rsidR="00691F0E" w:rsidRPr="00333454" w:rsidRDefault="00691F0E" w:rsidP="00494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vAlign w:val="center"/>
          </w:tcPr>
          <w:p w:rsidR="00691F0E" w:rsidRPr="00333454" w:rsidRDefault="00691F0E" w:rsidP="00494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</w:rPr>
              <w:t xml:space="preserve">Przedmiot zamówienia </w:t>
            </w:r>
          </w:p>
        </w:tc>
        <w:tc>
          <w:tcPr>
            <w:tcW w:w="4394" w:type="dxa"/>
            <w:vAlign w:val="center"/>
          </w:tcPr>
          <w:p w:rsidR="00691F0E" w:rsidRPr="00333454" w:rsidRDefault="00691F0E" w:rsidP="0049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</w:rPr>
              <w:t xml:space="preserve">Ilość </w:t>
            </w:r>
          </w:p>
        </w:tc>
      </w:tr>
      <w:tr w:rsidR="00691F0E" w:rsidRPr="00333454" w:rsidTr="00691F0E">
        <w:trPr>
          <w:trHeight w:val="700"/>
        </w:trPr>
        <w:tc>
          <w:tcPr>
            <w:tcW w:w="567" w:type="dxa"/>
            <w:vMerge/>
            <w:vAlign w:val="center"/>
            <w:hideMark/>
          </w:tcPr>
          <w:p w:rsidR="00691F0E" w:rsidRPr="00333454" w:rsidRDefault="00691F0E" w:rsidP="00494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:rsidR="00691F0E" w:rsidRPr="00333454" w:rsidRDefault="00691F0E" w:rsidP="00666EB3">
            <w:pPr>
              <w:pStyle w:val="Nagwek1"/>
              <w:shd w:val="clear" w:color="auto" w:fill="FFFFFF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r w:rsidRPr="00333454">
              <w:rPr>
                <w:bCs w:val="0"/>
                <w:sz w:val="24"/>
                <w:szCs w:val="24"/>
              </w:rPr>
              <w:t xml:space="preserve">Kieszeń GTG ALPHA™ HANGER 2.0 </w:t>
            </w:r>
            <w:proofErr w:type="spellStart"/>
            <w:r w:rsidRPr="00333454">
              <w:rPr>
                <w:bCs w:val="0"/>
                <w:sz w:val="24"/>
                <w:szCs w:val="24"/>
              </w:rPr>
              <w:t>Ranger</w:t>
            </w:r>
            <w:proofErr w:type="spellEnd"/>
            <w:r w:rsidRPr="00333454">
              <w:rPr>
                <w:bCs w:val="0"/>
                <w:sz w:val="24"/>
                <w:szCs w:val="24"/>
              </w:rPr>
              <w:t xml:space="preserve"> Green</w:t>
            </w:r>
          </w:p>
        </w:tc>
        <w:tc>
          <w:tcPr>
            <w:tcW w:w="4394" w:type="dxa"/>
            <w:vAlign w:val="center"/>
            <w:hideMark/>
          </w:tcPr>
          <w:p w:rsidR="00691F0E" w:rsidRPr="00333454" w:rsidRDefault="00691F0E" w:rsidP="0049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</w:rPr>
              <w:t xml:space="preserve"> 30 szt.</w:t>
            </w:r>
          </w:p>
        </w:tc>
      </w:tr>
      <w:tr w:rsidR="00333454" w:rsidRPr="00333454" w:rsidTr="00333454">
        <w:tc>
          <w:tcPr>
            <w:tcW w:w="8930" w:type="dxa"/>
            <w:gridSpan w:val="3"/>
          </w:tcPr>
          <w:p w:rsidR="00333454" w:rsidRPr="00333454" w:rsidRDefault="00333454" w:rsidP="00333454">
            <w:pPr>
              <w:pStyle w:val="NormalnyWeb"/>
              <w:shd w:val="clear" w:color="auto" w:fill="FFFFFF"/>
              <w:spacing w:before="0" w:beforeAutospacing="0" w:after="240"/>
              <w:jc w:val="both"/>
            </w:pPr>
            <w:r w:rsidRPr="00333454">
              <w:t xml:space="preserve">Kieszeń typu </w:t>
            </w:r>
            <w:proofErr w:type="spellStart"/>
            <w:r w:rsidRPr="00333454">
              <w:t>dangler</w:t>
            </w:r>
            <w:proofErr w:type="spellEnd"/>
            <w:r w:rsidRPr="00333454">
              <w:t xml:space="preserve"> dedykowana do przenoszenia wyposażenia tuż pod klapą przednią kamizelki.</w:t>
            </w:r>
          </w:p>
          <w:p w:rsidR="00333454" w:rsidRPr="00333454" w:rsidRDefault="00333454" w:rsidP="00333454">
            <w:pPr>
              <w:pStyle w:val="NormalnyWeb"/>
              <w:shd w:val="clear" w:color="auto" w:fill="FFFFFF"/>
              <w:spacing w:before="0" w:beforeAutospacing="0" w:after="240"/>
              <w:jc w:val="both"/>
            </w:pPr>
            <w:r w:rsidRPr="00333454">
              <w:t xml:space="preserve">Panel montażowy pozwala na łatwą regulację wysokości zapięcia. Dodatkową cechą jest możliwość demontażu panelu, dzięki czemu nową wersję można nosić jako nerkę lub torbę </w:t>
            </w:r>
            <w:proofErr w:type="spellStart"/>
            <w:r w:rsidRPr="00333454">
              <w:t>crossbody</w:t>
            </w:r>
            <w:proofErr w:type="spellEnd"/>
            <w:r w:rsidRPr="00333454">
              <w:t xml:space="preserve"> z pomocą dołączonego paska biodrowego. </w:t>
            </w:r>
          </w:p>
          <w:p w:rsidR="00333454" w:rsidRPr="00333454" w:rsidRDefault="00333454" w:rsidP="00333454">
            <w:pPr>
              <w:pStyle w:val="NormalnyWeb"/>
              <w:shd w:val="clear" w:color="auto" w:fill="FFFFFF"/>
              <w:spacing w:before="0" w:beforeAutospacing="0" w:after="240"/>
              <w:jc w:val="both"/>
            </w:pPr>
            <w:r w:rsidRPr="00333454">
              <w:t>Wewnątrz głównej kieszeni, zamykanej od góry zamkiem błyskawicznym YKK®, umieszczony został panel z weluru, który umożliwia montaż wkładów akcesoryjnych.</w:t>
            </w:r>
          </w:p>
          <w:p w:rsidR="00333454" w:rsidRPr="00333454" w:rsidRDefault="00333454" w:rsidP="00333454">
            <w:pPr>
              <w:pStyle w:val="NormalnyWeb"/>
              <w:shd w:val="clear" w:color="auto" w:fill="FFFFFF"/>
              <w:spacing w:before="0" w:beforeAutospacing="0" w:after="240"/>
              <w:jc w:val="both"/>
            </w:pPr>
            <w:r w:rsidRPr="00333454">
              <w:t>Po przeciwległej stronie istnieje możliwość  przenoszenia mniejszych akcesoriów, dzięki wszytej taśmie elastycznej o szerokości 40 mm.  Dodatkowa, oddzielna kieszeń płaska, umieszczona na przodzie, zamykana jest również na zamek błyskawiczny YKK®. </w:t>
            </w:r>
          </w:p>
          <w:p w:rsidR="00333454" w:rsidRPr="00333454" w:rsidRDefault="00333454" w:rsidP="00333454">
            <w:pPr>
              <w:pStyle w:val="NormalnyWeb"/>
              <w:shd w:val="clear" w:color="auto" w:fill="FFFFFF"/>
              <w:spacing w:before="0" w:beforeAutospacing="0" w:after="240"/>
              <w:jc w:val="both"/>
            </w:pPr>
            <w:r w:rsidRPr="00333454">
              <w:lastRenderedPageBreak/>
              <w:t>Na dnie kieszeni znajduje się otwór odpływowy zabezpieczony oczkiem kaletniczym. W kieszeni głównej, jak i dodatkowej umieszczony został element pozwalający na przywiązanie elementów wyposażenia.</w:t>
            </w:r>
          </w:p>
          <w:p w:rsidR="00333454" w:rsidRPr="00333454" w:rsidRDefault="00333454" w:rsidP="00494FD7">
            <w:pPr>
              <w:pStyle w:val="NormalnyWeb"/>
              <w:shd w:val="clear" w:color="auto" w:fill="FFFFFF"/>
              <w:spacing w:before="0" w:beforeAutospacing="0" w:after="240"/>
            </w:pPr>
            <w:r w:rsidRPr="00333454">
              <w:rPr>
                <w:rStyle w:val="Pogrubienie"/>
              </w:rPr>
              <w:t>SPECYFIKACJA TECHNICZNA:</w:t>
            </w:r>
          </w:p>
          <w:p w:rsidR="00666EB3" w:rsidRPr="00333454" w:rsidRDefault="00333454" w:rsidP="00333454">
            <w:pPr>
              <w:pStyle w:val="NormalnyWeb"/>
              <w:shd w:val="clear" w:color="auto" w:fill="FFFFFF"/>
              <w:spacing w:before="0" w:beforeAutospacing="0" w:after="240"/>
            </w:pPr>
            <w:r w:rsidRPr="00333454">
              <w:t>Waga: 180 g</w:t>
            </w:r>
            <w:r w:rsidRPr="00333454">
              <w:br/>
              <w:t>Wymiary: 240x140x50 mm</w:t>
            </w:r>
            <w:r w:rsidRPr="00333454">
              <w:br/>
              <w:t>Wyprodukowane w Polsce</w:t>
            </w:r>
          </w:p>
        </w:tc>
      </w:tr>
      <w:tr w:rsidR="00691F0E" w:rsidRPr="00333454" w:rsidTr="00691F0E">
        <w:tc>
          <w:tcPr>
            <w:tcW w:w="567" w:type="dxa"/>
            <w:vMerge w:val="restart"/>
            <w:vAlign w:val="center"/>
          </w:tcPr>
          <w:p w:rsidR="00691F0E" w:rsidRPr="00333454" w:rsidRDefault="00691F0E" w:rsidP="00494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82832567"/>
            <w:r w:rsidRPr="00333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969" w:type="dxa"/>
            <w:vAlign w:val="center"/>
          </w:tcPr>
          <w:p w:rsidR="00691F0E" w:rsidRPr="00333454" w:rsidRDefault="00691F0E" w:rsidP="00494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</w:rPr>
              <w:t xml:space="preserve">Przedmiot zamówienia </w:t>
            </w:r>
          </w:p>
        </w:tc>
        <w:tc>
          <w:tcPr>
            <w:tcW w:w="4394" w:type="dxa"/>
            <w:vAlign w:val="center"/>
          </w:tcPr>
          <w:p w:rsidR="00691F0E" w:rsidRPr="00333454" w:rsidRDefault="00691F0E" w:rsidP="0049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</w:rPr>
              <w:t xml:space="preserve">Ilość </w:t>
            </w:r>
          </w:p>
        </w:tc>
      </w:tr>
      <w:tr w:rsidR="00691F0E" w:rsidRPr="00333454" w:rsidTr="00691F0E">
        <w:trPr>
          <w:trHeight w:val="1113"/>
        </w:trPr>
        <w:tc>
          <w:tcPr>
            <w:tcW w:w="567" w:type="dxa"/>
            <w:vMerge/>
            <w:vAlign w:val="center"/>
            <w:hideMark/>
          </w:tcPr>
          <w:p w:rsidR="00691F0E" w:rsidRPr="00333454" w:rsidRDefault="00691F0E" w:rsidP="00494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:rsidR="00691F0E" w:rsidRPr="00333454" w:rsidRDefault="00691F0E" w:rsidP="00494FD7">
            <w:pPr>
              <w:pStyle w:val="Nagwek1"/>
              <w:shd w:val="clear" w:color="auto" w:fill="FFFFFF"/>
              <w:spacing w:before="0" w:beforeAutospacing="0" w:after="0" w:afterAutospacing="0"/>
              <w:outlineLvl w:val="0"/>
              <w:rPr>
                <w:caps/>
                <w:sz w:val="24"/>
                <w:szCs w:val="24"/>
              </w:rPr>
            </w:pPr>
            <w:r w:rsidRPr="00333454">
              <w:rPr>
                <w:caps/>
                <w:sz w:val="24"/>
                <w:szCs w:val="24"/>
              </w:rPr>
              <w:t>HUSAR TQ HOLDER </w:t>
            </w:r>
            <w:r w:rsidRPr="00333454">
              <w:rPr>
                <w:rStyle w:val="product-index"/>
                <w:caps/>
                <w:sz w:val="24"/>
                <w:szCs w:val="24"/>
              </w:rPr>
              <w:t>1.0 RANGER GREEN</w:t>
            </w:r>
          </w:p>
          <w:p w:rsidR="00691F0E" w:rsidRPr="00333454" w:rsidRDefault="00691F0E" w:rsidP="00494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vAlign w:val="center"/>
            <w:hideMark/>
          </w:tcPr>
          <w:p w:rsidR="00691F0E" w:rsidRPr="00333454" w:rsidRDefault="00691F0E" w:rsidP="0049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</w:rPr>
              <w:t xml:space="preserve">30 szt.           </w:t>
            </w:r>
          </w:p>
        </w:tc>
      </w:tr>
      <w:tr w:rsidR="00333454" w:rsidRPr="00333454" w:rsidTr="00333454">
        <w:trPr>
          <w:trHeight w:val="834"/>
        </w:trPr>
        <w:tc>
          <w:tcPr>
            <w:tcW w:w="8930" w:type="dxa"/>
            <w:gridSpan w:val="3"/>
          </w:tcPr>
          <w:p w:rsidR="00333454" w:rsidRPr="00333454" w:rsidRDefault="00333454" w:rsidP="00494F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Elastyczny uchwyt na </w:t>
            </w:r>
            <w:proofErr w:type="spellStart"/>
            <w:r w:rsidRPr="00333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stazę</w:t>
            </w:r>
            <w:proofErr w:type="spellEnd"/>
            <w:r w:rsidRPr="00333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montowany za pomocą rzepa.</w:t>
            </w:r>
            <w:r w:rsidRPr="003334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34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3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Komponenty użyte do produkcji posiadają właściwości reemisji podczerwieni - IRR.</w:t>
            </w:r>
            <w:r w:rsidRPr="003334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34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3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WAŻNE:</w:t>
            </w:r>
            <w:r w:rsidRPr="003334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3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333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Staza</w:t>
            </w:r>
            <w:proofErr w:type="spellEnd"/>
            <w:r w:rsidRPr="00333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nie jest w zestawie</w:t>
            </w:r>
          </w:p>
          <w:p w:rsidR="00333454" w:rsidRPr="00333454" w:rsidRDefault="00333454" w:rsidP="00494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4"/>
      <w:tr w:rsidR="00691F0E" w:rsidRPr="00333454" w:rsidTr="00691F0E">
        <w:trPr>
          <w:trHeight w:val="839"/>
        </w:trPr>
        <w:tc>
          <w:tcPr>
            <w:tcW w:w="567" w:type="dxa"/>
            <w:vAlign w:val="center"/>
          </w:tcPr>
          <w:p w:rsidR="00691F0E" w:rsidRPr="00333454" w:rsidRDefault="00691F0E" w:rsidP="00494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</w:p>
        </w:tc>
        <w:tc>
          <w:tcPr>
            <w:tcW w:w="3969" w:type="dxa"/>
            <w:vAlign w:val="center"/>
          </w:tcPr>
          <w:p w:rsidR="00691F0E" w:rsidRPr="00333454" w:rsidRDefault="00691F0E" w:rsidP="00494FD7">
            <w:pPr>
              <w:pStyle w:val="Nagwek1"/>
              <w:shd w:val="clear" w:color="auto" w:fill="FFFFFF"/>
              <w:spacing w:before="0" w:beforeAutospacing="0" w:after="0" w:afterAutospacing="0" w:line="600" w:lineRule="atLeast"/>
              <w:outlineLvl w:val="0"/>
              <w:rPr>
                <w:caps/>
                <w:sz w:val="24"/>
                <w:szCs w:val="24"/>
              </w:rPr>
            </w:pPr>
            <w:r w:rsidRPr="00333454">
              <w:rPr>
                <w:sz w:val="24"/>
                <w:szCs w:val="24"/>
              </w:rPr>
              <w:t xml:space="preserve">HUSAR </w:t>
            </w:r>
            <w:r w:rsidRPr="00333454">
              <w:rPr>
                <w:caps/>
                <w:sz w:val="24"/>
                <w:szCs w:val="24"/>
              </w:rPr>
              <w:t>LIGHTSTICK HOLDER </w:t>
            </w:r>
            <w:r w:rsidRPr="00333454">
              <w:rPr>
                <w:rStyle w:val="product-index"/>
                <w:caps/>
                <w:sz w:val="24"/>
                <w:szCs w:val="24"/>
              </w:rPr>
              <w:t>1.0</w:t>
            </w:r>
          </w:p>
          <w:p w:rsidR="00691F0E" w:rsidRPr="00333454" w:rsidRDefault="00691F0E" w:rsidP="00494FD7">
            <w:pPr>
              <w:pStyle w:val="Nagwek1"/>
              <w:shd w:val="clear" w:color="auto" w:fill="FFFFFF"/>
              <w:spacing w:before="0" w:beforeAutospacing="0" w:after="0"/>
              <w:outlineLvl w:val="0"/>
              <w:rPr>
                <w:sz w:val="24"/>
                <w:szCs w:val="24"/>
              </w:rPr>
            </w:pPr>
            <w:r w:rsidRPr="00333454">
              <w:rPr>
                <w:sz w:val="24"/>
                <w:szCs w:val="24"/>
              </w:rPr>
              <w:t>RANGER GREEN</w:t>
            </w:r>
          </w:p>
          <w:p w:rsidR="00691F0E" w:rsidRPr="00333454" w:rsidRDefault="00691F0E" w:rsidP="00494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691F0E" w:rsidRPr="00333454" w:rsidRDefault="00691F0E" w:rsidP="00691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</w:rPr>
              <w:t>30 szt.</w:t>
            </w:r>
          </w:p>
        </w:tc>
      </w:tr>
      <w:tr w:rsidR="00333454" w:rsidRPr="00333454" w:rsidTr="00333454">
        <w:tc>
          <w:tcPr>
            <w:tcW w:w="8930" w:type="dxa"/>
            <w:gridSpan w:val="3"/>
          </w:tcPr>
          <w:p w:rsidR="00333454" w:rsidRPr="00333454" w:rsidRDefault="00333454" w:rsidP="00494FD7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Rolowany uchwyt na 8szt. świateł chemicznych 150mm (6").</w:t>
            </w:r>
            <w:r w:rsidRPr="003334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34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3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Mocowany do PALS.</w:t>
            </w:r>
            <w:r w:rsidRPr="003334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34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3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Posiada klamrę 25mm ułatwiającą szybkie wypięcie.</w:t>
            </w:r>
            <w:r w:rsidRPr="003334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34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34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Komponenty użyte do produkcji posiadają właściwości reemisji podczerwieni - IRR.</w:t>
            </w:r>
          </w:p>
        </w:tc>
      </w:tr>
      <w:tr w:rsidR="00691F0E" w:rsidRPr="00333454" w:rsidTr="00691F0E">
        <w:tc>
          <w:tcPr>
            <w:tcW w:w="567" w:type="dxa"/>
            <w:vMerge w:val="restart"/>
            <w:vAlign w:val="center"/>
          </w:tcPr>
          <w:p w:rsidR="00691F0E" w:rsidRPr="00333454" w:rsidRDefault="00691F0E" w:rsidP="00494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vAlign w:val="center"/>
          </w:tcPr>
          <w:p w:rsidR="00691F0E" w:rsidRPr="00333454" w:rsidRDefault="00691F0E" w:rsidP="00494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</w:rPr>
              <w:t xml:space="preserve">Przedmiot zamówienia </w:t>
            </w:r>
          </w:p>
        </w:tc>
        <w:tc>
          <w:tcPr>
            <w:tcW w:w="4394" w:type="dxa"/>
            <w:vAlign w:val="center"/>
          </w:tcPr>
          <w:p w:rsidR="00691F0E" w:rsidRPr="00333454" w:rsidRDefault="00691F0E" w:rsidP="0049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</w:rPr>
              <w:t xml:space="preserve">Ilość </w:t>
            </w:r>
          </w:p>
        </w:tc>
      </w:tr>
      <w:tr w:rsidR="00691F0E" w:rsidRPr="00333454" w:rsidTr="00691F0E">
        <w:tc>
          <w:tcPr>
            <w:tcW w:w="567" w:type="dxa"/>
            <w:vMerge/>
            <w:vAlign w:val="center"/>
          </w:tcPr>
          <w:p w:rsidR="00691F0E" w:rsidRPr="00333454" w:rsidRDefault="00691F0E" w:rsidP="00494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691F0E" w:rsidRPr="00333454" w:rsidRDefault="00691F0E" w:rsidP="00494FD7">
            <w:pPr>
              <w:pStyle w:val="Nagwek1"/>
              <w:shd w:val="clear" w:color="auto" w:fill="FFFFFF"/>
              <w:spacing w:before="0" w:beforeAutospacing="0" w:after="0" w:afterAutospacing="0"/>
              <w:outlineLvl w:val="0"/>
              <w:rPr>
                <w:bCs w:val="0"/>
                <w:sz w:val="24"/>
                <w:szCs w:val="24"/>
              </w:rPr>
            </w:pPr>
            <w:r w:rsidRPr="00333454">
              <w:rPr>
                <w:bCs w:val="0"/>
                <w:sz w:val="24"/>
                <w:szCs w:val="24"/>
              </w:rPr>
              <w:t>GTG GPC™ WING POUCH</w:t>
            </w:r>
          </w:p>
          <w:p w:rsidR="00691F0E" w:rsidRPr="00333454" w:rsidRDefault="00691F0E" w:rsidP="00494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454">
              <w:rPr>
                <w:rFonts w:ascii="Times New Roman" w:hAnsi="Times New Roman" w:cs="Times New Roman"/>
                <w:b/>
                <w:sz w:val="24"/>
                <w:szCs w:val="24"/>
              </w:rPr>
              <w:t>RANGER GREEN</w:t>
            </w:r>
          </w:p>
        </w:tc>
        <w:tc>
          <w:tcPr>
            <w:tcW w:w="4394" w:type="dxa"/>
            <w:vAlign w:val="center"/>
          </w:tcPr>
          <w:p w:rsidR="00691F0E" w:rsidRPr="00333454" w:rsidRDefault="00691F0E" w:rsidP="0049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</w:rPr>
              <w:t>30 szt.</w:t>
            </w:r>
          </w:p>
        </w:tc>
      </w:tr>
      <w:tr w:rsidR="00333454" w:rsidRPr="00333454" w:rsidTr="00333454">
        <w:trPr>
          <w:trHeight w:val="416"/>
        </w:trPr>
        <w:tc>
          <w:tcPr>
            <w:tcW w:w="8930" w:type="dxa"/>
            <w:gridSpan w:val="3"/>
          </w:tcPr>
          <w:p w:rsidR="00333454" w:rsidRPr="00333454" w:rsidRDefault="00333454" w:rsidP="00333454">
            <w:pPr>
              <w:pStyle w:val="NormalnyWeb"/>
              <w:shd w:val="clear" w:color="auto" w:fill="FFFFFF"/>
              <w:spacing w:before="0" w:beforeAutospacing="0" w:after="240"/>
              <w:jc w:val="both"/>
            </w:pPr>
            <w:r w:rsidRPr="00333454">
              <w:t xml:space="preserve">Zestaw elastycznych ładownic przeznaczonych do przenoszenia przedmiotów po bokach kamizelki taktycznej, pod </w:t>
            </w:r>
            <w:proofErr w:type="spellStart"/>
            <w:r w:rsidRPr="00333454">
              <w:t>cummerbundem</w:t>
            </w:r>
            <w:proofErr w:type="spellEnd"/>
            <w:r w:rsidRPr="00333454">
              <w:t xml:space="preserve">. Każda z ładownic pozwala na przenoszenie pojedynczego magazynka AR15/M4, małej radiostacji lub podobnych gabarytem przedmiotów. Ładownice posiadają dno z wytrzymałej taśmy i uchwyty z </w:t>
            </w:r>
            <w:proofErr w:type="spellStart"/>
            <w:r w:rsidRPr="00333454">
              <w:t>gumosznurkiem</w:t>
            </w:r>
            <w:proofErr w:type="spellEnd"/>
            <w:r w:rsidRPr="00333454">
              <w:t xml:space="preserve"> do dodatkowego zabezpieczenia zawartości.</w:t>
            </w:r>
          </w:p>
          <w:p w:rsidR="00333454" w:rsidRPr="00333454" w:rsidRDefault="00333454" w:rsidP="00494FD7">
            <w:pPr>
              <w:pStyle w:val="NormalnyWeb"/>
              <w:shd w:val="clear" w:color="auto" w:fill="FFFFFF"/>
              <w:spacing w:before="0" w:beforeAutospacing="0" w:after="240"/>
            </w:pPr>
            <w:r w:rsidRPr="00333454">
              <w:t>Zestaw zawiera dwie symetryczne ładownice.</w:t>
            </w:r>
          </w:p>
          <w:p w:rsidR="00333454" w:rsidRPr="00333454" w:rsidRDefault="00333454" w:rsidP="00494FD7">
            <w:pPr>
              <w:pStyle w:val="NormalnyWeb"/>
              <w:shd w:val="clear" w:color="auto" w:fill="FFFFFF"/>
              <w:spacing w:before="0" w:beforeAutospacing="0" w:after="240"/>
            </w:pPr>
            <w:r w:rsidRPr="00333454">
              <w:rPr>
                <w:rStyle w:val="Pogrubienie"/>
              </w:rPr>
              <w:t>SPECYFIKACJA TECHNICZNA:</w:t>
            </w:r>
          </w:p>
          <w:p w:rsidR="00333454" w:rsidRPr="00333454" w:rsidRDefault="00333454" w:rsidP="00976303">
            <w:pPr>
              <w:pStyle w:val="NormalnyWeb"/>
              <w:shd w:val="clear" w:color="auto" w:fill="FFFFFF"/>
              <w:spacing w:before="0" w:beforeAutospacing="0" w:after="240"/>
            </w:pPr>
            <w:r w:rsidRPr="00333454">
              <w:t>Wyprodukowane w Polsce</w:t>
            </w:r>
          </w:p>
        </w:tc>
      </w:tr>
      <w:tr w:rsidR="00691F0E" w:rsidRPr="00333454" w:rsidTr="00691F0E">
        <w:trPr>
          <w:trHeight w:val="376"/>
        </w:trPr>
        <w:tc>
          <w:tcPr>
            <w:tcW w:w="567" w:type="dxa"/>
            <w:vMerge w:val="restart"/>
            <w:vAlign w:val="center"/>
          </w:tcPr>
          <w:p w:rsidR="00691F0E" w:rsidRPr="00333454" w:rsidRDefault="00691F0E" w:rsidP="00494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969" w:type="dxa"/>
            <w:vAlign w:val="center"/>
          </w:tcPr>
          <w:p w:rsidR="00691F0E" w:rsidRPr="00333454" w:rsidRDefault="00691F0E" w:rsidP="00494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</w:rPr>
              <w:t xml:space="preserve">Przedmiot zamówienia </w:t>
            </w:r>
          </w:p>
        </w:tc>
        <w:tc>
          <w:tcPr>
            <w:tcW w:w="4394" w:type="dxa"/>
            <w:vAlign w:val="center"/>
          </w:tcPr>
          <w:p w:rsidR="00691F0E" w:rsidRPr="00333454" w:rsidRDefault="00691F0E" w:rsidP="0049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</w:rPr>
              <w:t xml:space="preserve">Ilość </w:t>
            </w:r>
          </w:p>
        </w:tc>
      </w:tr>
      <w:tr w:rsidR="00691F0E" w:rsidRPr="00333454" w:rsidTr="00691F0E">
        <w:tc>
          <w:tcPr>
            <w:tcW w:w="567" w:type="dxa"/>
            <w:vMerge/>
            <w:vAlign w:val="center"/>
          </w:tcPr>
          <w:p w:rsidR="00691F0E" w:rsidRPr="00333454" w:rsidRDefault="00691F0E" w:rsidP="00494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691F0E" w:rsidRPr="00333454" w:rsidRDefault="00691F0E" w:rsidP="00494FD7">
            <w:pPr>
              <w:pStyle w:val="Nagwek1"/>
              <w:shd w:val="clear" w:color="auto" w:fill="FFFFFF"/>
              <w:spacing w:before="0" w:beforeAutospacing="0" w:after="0" w:afterAutospacing="0"/>
              <w:outlineLvl w:val="0"/>
              <w:rPr>
                <w:bCs w:val="0"/>
                <w:sz w:val="24"/>
                <w:szCs w:val="24"/>
              </w:rPr>
            </w:pPr>
            <w:r w:rsidRPr="00333454">
              <w:rPr>
                <w:sz w:val="24"/>
                <w:szCs w:val="24"/>
              </w:rPr>
              <w:t xml:space="preserve">GTG </w:t>
            </w:r>
            <w:r w:rsidRPr="00333454">
              <w:rPr>
                <w:bCs w:val="0"/>
                <w:sz w:val="24"/>
                <w:szCs w:val="24"/>
              </w:rPr>
              <w:t xml:space="preserve">HANDCUFFS POUCH RANGER GREEN </w:t>
            </w:r>
          </w:p>
        </w:tc>
        <w:tc>
          <w:tcPr>
            <w:tcW w:w="4394" w:type="dxa"/>
            <w:vAlign w:val="center"/>
          </w:tcPr>
          <w:p w:rsidR="00691F0E" w:rsidRPr="00333454" w:rsidRDefault="00691F0E" w:rsidP="0049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</w:rPr>
              <w:t>30 szt.</w:t>
            </w:r>
          </w:p>
        </w:tc>
      </w:tr>
      <w:tr w:rsidR="00333454" w:rsidRPr="00333454" w:rsidTr="00333454">
        <w:tc>
          <w:tcPr>
            <w:tcW w:w="8930" w:type="dxa"/>
            <w:gridSpan w:val="3"/>
          </w:tcPr>
          <w:p w:rsidR="00333454" w:rsidRPr="00333454" w:rsidRDefault="00333454" w:rsidP="009360A6">
            <w:pPr>
              <w:pStyle w:val="NormalnyWeb"/>
              <w:shd w:val="clear" w:color="auto" w:fill="FFFFFF"/>
              <w:spacing w:before="0" w:beforeAutospacing="0" w:after="240"/>
              <w:jc w:val="both"/>
            </w:pPr>
            <w:r w:rsidRPr="00333454">
              <w:t>Zamykana jest na klapę z rzepem i</w:t>
            </w:r>
            <w:r w:rsidR="009360A6">
              <w:t> </w:t>
            </w:r>
            <w:r w:rsidRPr="00333454">
              <w:t>minimalistycznym uchwytem do otwierania. Wewnątrz ładownicy jest ukryta, mała kieszeń na kluczę do kajdanek zapinana na rzep.</w:t>
            </w:r>
          </w:p>
          <w:p w:rsidR="002979BD" w:rsidRDefault="00333454" w:rsidP="002979BD">
            <w:pPr>
              <w:pStyle w:val="NormalnyWeb"/>
              <w:shd w:val="clear" w:color="auto" w:fill="FFFFFF"/>
              <w:spacing w:before="0" w:beforeAutospacing="0" w:after="0" w:line="276" w:lineRule="auto"/>
              <w:rPr>
                <w:rStyle w:val="Pogrubienie"/>
              </w:rPr>
            </w:pPr>
            <w:r w:rsidRPr="00333454">
              <w:rPr>
                <w:rStyle w:val="Pogrubienie"/>
              </w:rPr>
              <w:t>SPECYFIKACJA TECHNICZNA:</w:t>
            </w:r>
          </w:p>
          <w:p w:rsidR="00333454" w:rsidRPr="00333454" w:rsidRDefault="00333454" w:rsidP="002979BD">
            <w:pPr>
              <w:pStyle w:val="NormalnyWeb"/>
              <w:shd w:val="clear" w:color="auto" w:fill="FFFFFF"/>
              <w:spacing w:before="0" w:beforeAutospacing="0" w:after="0" w:line="276" w:lineRule="auto"/>
            </w:pPr>
            <w:r w:rsidRPr="00333454">
              <w:t>Wyprodukowane w Polsce</w:t>
            </w:r>
          </w:p>
          <w:p w:rsidR="00333454" w:rsidRPr="00333454" w:rsidRDefault="00333454" w:rsidP="00494F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91F0E" w:rsidRPr="00333454" w:rsidTr="00691F0E">
        <w:tc>
          <w:tcPr>
            <w:tcW w:w="567" w:type="dxa"/>
            <w:vMerge w:val="restart"/>
            <w:vAlign w:val="center"/>
          </w:tcPr>
          <w:p w:rsidR="00691F0E" w:rsidRPr="00333454" w:rsidRDefault="00691F0E" w:rsidP="00494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  <w:vAlign w:val="center"/>
          </w:tcPr>
          <w:p w:rsidR="00691F0E" w:rsidRPr="00333454" w:rsidRDefault="00691F0E" w:rsidP="00494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</w:rPr>
              <w:t xml:space="preserve">Przedmiot zamówienia </w:t>
            </w:r>
          </w:p>
        </w:tc>
        <w:tc>
          <w:tcPr>
            <w:tcW w:w="4394" w:type="dxa"/>
            <w:vAlign w:val="center"/>
          </w:tcPr>
          <w:p w:rsidR="00691F0E" w:rsidRPr="00333454" w:rsidRDefault="00691F0E" w:rsidP="0049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</w:rPr>
              <w:t xml:space="preserve">Ilość </w:t>
            </w:r>
          </w:p>
        </w:tc>
      </w:tr>
      <w:tr w:rsidR="00691F0E" w:rsidRPr="00333454" w:rsidTr="00691F0E">
        <w:trPr>
          <w:trHeight w:val="700"/>
        </w:trPr>
        <w:tc>
          <w:tcPr>
            <w:tcW w:w="567" w:type="dxa"/>
            <w:vMerge/>
            <w:vAlign w:val="center"/>
            <w:hideMark/>
          </w:tcPr>
          <w:p w:rsidR="00691F0E" w:rsidRPr="00333454" w:rsidRDefault="00691F0E" w:rsidP="00494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  <w:hideMark/>
          </w:tcPr>
          <w:p w:rsidR="00691F0E" w:rsidRPr="00333454" w:rsidRDefault="00691F0E" w:rsidP="00666EB3">
            <w:pPr>
              <w:pStyle w:val="Nagwek1"/>
              <w:shd w:val="clear" w:color="auto" w:fill="FFFFFF"/>
              <w:spacing w:before="0" w:beforeAutospacing="0" w:after="0"/>
              <w:outlineLvl w:val="0"/>
              <w:rPr>
                <w:sz w:val="24"/>
                <w:szCs w:val="24"/>
              </w:rPr>
            </w:pPr>
            <w:r w:rsidRPr="00333454">
              <w:rPr>
                <w:sz w:val="24"/>
                <w:szCs w:val="24"/>
              </w:rPr>
              <w:t xml:space="preserve">Ładownica Direct Action </w:t>
            </w:r>
            <w:proofErr w:type="spellStart"/>
            <w:r w:rsidRPr="00333454">
              <w:rPr>
                <w:sz w:val="24"/>
                <w:szCs w:val="24"/>
              </w:rPr>
              <w:t>Shotgun</w:t>
            </w:r>
            <w:proofErr w:type="spellEnd"/>
            <w:r w:rsidRPr="00333454">
              <w:rPr>
                <w:sz w:val="24"/>
                <w:szCs w:val="24"/>
              </w:rPr>
              <w:t xml:space="preserve"> Shell </w:t>
            </w:r>
            <w:proofErr w:type="spellStart"/>
            <w:r w:rsidRPr="00333454">
              <w:rPr>
                <w:sz w:val="24"/>
                <w:szCs w:val="24"/>
              </w:rPr>
              <w:t>Holder</w:t>
            </w:r>
            <w:proofErr w:type="spellEnd"/>
            <w:r w:rsidRPr="00333454">
              <w:rPr>
                <w:sz w:val="24"/>
                <w:szCs w:val="24"/>
              </w:rPr>
              <w:t xml:space="preserve"> - </w:t>
            </w:r>
            <w:proofErr w:type="spellStart"/>
            <w:r w:rsidRPr="00333454">
              <w:rPr>
                <w:sz w:val="24"/>
                <w:szCs w:val="24"/>
              </w:rPr>
              <w:t>Ranger</w:t>
            </w:r>
            <w:proofErr w:type="spellEnd"/>
            <w:r w:rsidRPr="00333454">
              <w:rPr>
                <w:sz w:val="24"/>
                <w:szCs w:val="24"/>
              </w:rPr>
              <w:t xml:space="preserve"> Green</w:t>
            </w:r>
          </w:p>
        </w:tc>
        <w:tc>
          <w:tcPr>
            <w:tcW w:w="4394" w:type="dxa"/>
            <w:vAlign w:val="center"/>
            <w:hideMark/>
          </w:tcPr>
          <w:p w:rsidR="00691F0E" w:rsidRPr="00333454" w:rsidRDefault="00691F0E" w:rsidP="00494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454">
              <w:rPr>
                <w:rFonts w:ascii="Times New Roman" w:hAnsi="Times New Roman" w:cs="Times New Roman"/>
                <w:sz w:val="24"/>
                <w:szCs w:val="24"/>
              </w:rPr>
              <w:t xml:space="preserve"> 10 szt.</w:t>
            </w:r>
          </w:p>
        </w:tc>
      </w:tr>
      <w:tr w:rsidR="00333454" w:rsidRPr="00333454" w:rsidTr="002979BD">
        <w:trPr>
          <w:trHeight w:val="5716"/>
        </w:trPr>
        <w:tc>
          <w:tcPr>
            <w:tcW w:w="8930" w:type="dxa"/>
            <w:gridSpan w:val="3"/>
          </w:tcPr>
          <w:p w:rsidR="00333454" w:rsidRPr="00333454" w:rsidRDefault="00333454" w:rsidP="009360A6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Naboje przenoszone są pętlach z płaskiej gumy gwarantujących łatwy dostęp do nich. Sama ładownica ma usztywnioną, rozwijaną konstrukcję, z amunicją podzieloną na trzy sekcje. Ta ładownica to doskonały wybór nie tylko dla operatorów używających strzelby jako podstawowej broni, ale także dla </w:t>
            </w:r>
            <w:proofErr w:type="spellStart"/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breacherów</w:t>
            </w:r>
            <w:proofErr w:type="spellEnd"/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ponieważ umożliwia przenoszenie sporego zapasu amunicji w kompaktowej formie.</w:t>
            </w:r>
          </w:p>
          <w:p w:rsidR="00333454" w:rsidRPr="00333454" w:rsidRDefault="00333454" w:rsidP="00494FD7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34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Cechy produktu:</w:t>
            </w:r>
          </w:p>
          <w:p w:rsidR="00333454" w:rsidRPr="00333454" w:rsidRDefault="00333454" w:rsidP="00333454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Wykonana z laminatu i Cordury® 500D</w:t>
            </w:r>
          </w:p>
          <w:p w:rsidR="00333454" w:rsidRPr="00333454" w:rsidRDefault="00333454" w:rsidP="00333454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Kompatybilna z MOLLE/PALS</w:t>
            </w:r>
          </w:p>
          <w:p w:rsidR="00333454" w:rsidRPr="00333454" w:rsidRDefault="00333454" w:rsidP="00333454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Możliwość montażu na pasie o szerokości do 45mm</w:t>
            </w:r>
          </w:p>
          <w:p w:rsidR="00333454" w:rsidRPr="00333454" w:rsidRDefault="00333454" w:rsidP="00333454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Usztywniony, antypoślizgowy uchwyt ułatwiający rozłożenie worka</w:t>
            </w:r>
          </w:p>
          <w:p w:rsidR="00333454" w:rsidRPr="00333454" w:rsidRDefault="00333454" w:rsidP="00333454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Usztywniona, rozkładana forma</w:t>
            </w:r>
          </w:p>
          <w:p w:rsidR="00333454" w:rsidRPr="00333454" w:rsidRDefault="00333454" w:rsidP="00333454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Przeznaczony do przenoszenia 25 sztuk amunicji do strzelby</w:t>
            </w:r>
          </w:p>
          <w:p w:rsidR="00333454" w:rsidRPr="00333454" w:rsidRDefault="00333454" w:rsidP="00333454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Zaprojektowany do amunicji 12GA Przeznaczona do przenoszenia 5 </w:t>
            </w:r>
            <w:proofErr w:type="spellStart"/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</w:t>
            </w:r>
            <w:proofErr w:type="spellEnd"/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nabojów do strzelby</w:t>
            </w:r>
          </w:p>
          <w:p w:rsidR="00333454" w:rsidRPr="00333454" w:rsidRDefault="00333454" w:rsidP="00333454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3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produktu: PO-SSHD-CD5-RGR</w:t>
            </w:r>
          </w:p>
          <w:p w:rsidR="00333454" w:rsidRPr="00333454" w:rsidRDefault="00333454" w:rsidP="00666EB3">
            <w:pPr>
              <w:numPr>
                <w:ilvl w:val="0"/>
                <w:numId w:val="10"/>
              </w:numPr>
              <w:shd w:val="clear" w:color="auto" w:fill="FFFFFF"/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79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Producent: Direct A</w:t>
            </w:r>
            <w:bookmarkStart w:id="5" w:name="_GoBack"/>
            <w:bookmarkEnd w:id="5"/>
            <w:r w:rsidRPr="002979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ction</w:t>
            </w:r>
          </w:p>
        </w:tc>
      </w:tr>
    </w:tbl>
    <w:p w:rsidR="002979BD" w:rsidRDefault="00371C4C" w:rsidP="00371C4C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</w:t>
      </w:r>
    </w:p>
    <w:p w:rsidR="00236072" w:rsidRDefault="00236072" w:rsidP="003B17AB">
      <w:pPr>
        <w:spacing w:after="0" w:line="276" w:lineRule="auto"/>
      </w:pPr>
    </w:p>
    <w:sectPr w:rsidR="00236072" w:rsidSect="002979B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064" w:rsidRDefault="00782064" w:rsidP="00EC7140">
      <w:pPr>
        <w:spacing w:after="0" w:line="240" w:lineRule="auto"/>
      </w:pPr>
      <w:r>
        <w:separator/>
      </w:r>
    </w:p>
  </w:endnote>
  <w:endnote w:type="continuationSeparator" w:id="0">
    <w:p w:rsidR="00782064" w:rsidRDefault="00782064" w:rsidP="00EC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064" w:rsidRDefault="00782064" w:rsidP="00EC7140">
      <w:pPr>
        <w:spacing w:after="0" w:line="240" w:lineRule="auto"/>
      </w:pPr>
      <w:r>
        <w:separator/>
      </w:r>
    </w:p>
  </w:footnote>
  <w:footnote w:type="continuationSeparator" w:id="0">
    <w:p w:rsidR="00782064" w:rsidRDefault="00782064" w:rsidP="00EC7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4745"/>
    <w:multiLevelType w:val="hybridMultilevel"/>
    <w:tmpl w:val="6950B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11DBD"/>
    <w:multiLevelType w:val="multilevel"/>
    <w:tmpl w:val="35B2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0CD747"/>
    <w:multiLevelType w:val="hybridMultilevel"/>
    <w:tmpl w:val="3E0A8CBC"/>
    <w:lvl w:ilvl="0" w:tplc="B21EACE0">
      <w:start w:val="1"/>
      <w:numFmt w:val="decimal"/>
      <w:lvlText w:val="%1."/>
      <w:lvlJc w:val="left"/>
      <w:pPr>
        <w:ind w:left="717" w:hanging="360"/>
      </w:pPr>
      <w:rPr>
        <w:b/>
        <w:bCs/>
      </w:rPr>
    </w:lvl>
    <w:lvl w:ilvl="1" w:tplc="6E0AEF6E">
      <w:start w:val="1"/>
      <w:numFmt w:val="lowerLetter"/>
      <w:lvlText w:val="%2."/>
      <w:lvlJc w:val="left"/>
      <w:pPr>
        <w:ind w:left="1437" w:hanging="360"/>
      </w:pPr>
    </w:lvl>
    <w:lvl w:ilvl="2" w:tplc="0DE8C68C">
      <w:start w:val="1"/>
      <w:numFmt w:val="lowerRoman"/>
      <w:lvlText w:val="%3."/>
      <w:lvlJc w:val="right"/>
      <w:pPr>
        <w:ind w:left="2157" w:hanging="180"/>
      </w:pPr>
    </w:lvl>
    <w:lvl w:ilvl="3" w:tplc="A70015BC">
      <w:start w:val="1"/>
      <w:numFmt w:val="decimal"/>
      <w:lvlText w:val="%4."/>
      <w:lvlJc w:val="left"/>
      <w:pPr>
        <w:ind w:left="2877" w:hanging="360"/>
      </w:pPr>
    </w:lvl>
    <w:lvl w:ilvl="4" w:tplc="1A36FE8E">
      <w:start w:val="1"/>
      <w:numFmt w:val="lowerLetter"/>
      <w:lvlText w:val="%5."/>
      <w:lvlJc w:val="left"/>
      <w:pPr>
        <w:ind w:left="3597" w:hanging="360"/>
      </w:pPr>
    </w:lvl>
    <w:lvl w:ilvl="5" w:tplc="43A4718C">
      <w:start w:val="1"/>
      <w:numFmt w:val="lowerRoman"/>
      <w:lvlText w:val="%6."/>
      <w:lvlJc w:val="right"/>
      <w:pPr>
        <w:ind w:left="4317" w:hanging="180"/>
      </w:pPr>
    </w:lvl>
    <w:lvl w:ilvl="6" w:tplc="6988FE1A">
      <w:start w:val="1"/>
      <w:numFmt w:val="decimal"/>
      <w:lvlText w:val="%7."/>
      <w:lvlJc w:val="left"/>
      <w:pPr>
        <w:ind w:left="5037" w:hanging="360"/>
      </w:pPr>
    </w:lvl>
    <w:lvl w:ilvl="7" w:tplc="F2403602">
      <w:start w:val="1"/>
      <w:numFmt w:val="lowerLetter"/>
      <w:lvlText w:val="%8."/>
      <w:lvlJc w:val="left"/>
      <w:pPr>
        <w:ind w:left="5757" w:hanging="360"/>
      </w:pPr>
    </w:lvl>
    <w:lvl w:ilvl="8" w:tplc="34448B3A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69F6744"/>
    <w:multiLevelType w:val="multilevel"/>
    <w:tmpl w:val="DA0E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6927E4"/>
    <w:multiLevelType w:val="multilevel"/>
    <w:tmpl w:val="25FC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0246F9"/>
    <w:multiLevelType w:val="multilevel"/>
    <w:tmpl w:val="F9D2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6B07FD"/>
    <w:multiLevelType w:val="hybridMultilevel"/>
    <w:tmpl w:val="3D764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17951"/>
    <w:multiLevelType w:val="hybridMultilevel"/>
    <w:tmpl w:val="F3D62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66E31"/>
    <w:multiLevelType w:val="hybridMultilevel"/>
    <w:tmpl w:val="40206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20A1C"/>
    <w:multiLevelType w:val="hybridMultilevel"/>
    <w:tmpl w:val="1ACC49CA"/>
    <w:lvl w:ilvl="0" w:tplc="0415000F">
      <w:start w:val="1"/>
      <w:numFmt w:val="decimal"/>
      <w:lvlText w:val="%1."/>
      <w:lvlJc w:val="left"/>
      <w:pPr>
        <w:ind w:left="1138" w:hanging="360"/>
      </w:pPr>
    </w:lvl>
    <w:lvl w:ilvl="1" w:tplc="04150019" w:tentative="1">
      <w:start w:val="1"/>
      <w:numFmt w:val="lowerLetter"/>
      <w:lvlText w:val="%2."/>
      <w:lvlJc w:val="left"/>
      <w:pPr>
        <w:ind w:left="1858" w:hanging="360"/>
      </w:pPr>
    </w:lvl>
    <w:lvl w:ilvl="2" w:tplc="0415001B" w:tentative="1">
      <w:start w:val="1"/>
      <w:numFmt w:val="lowerRoman"/>
      <w:lvlText w:val="%3."/>
      <w:lvlJc w:val="right"/>
      <w:pPr>
        <w:ind w:left="2578" w:hanging="180"/>
      </w:pPr>
    </w:lvl>
    <w:lvl w:ilvl="3" w:tplc="0415000F" w:tentative="1">
      <w:start w:val="1"/>
      <w:numFmt w:val="decimal"/>
      <w:lvlText w:val="%4."/>
      <w:lvlJc w:val="left"/>
      <w:pPr>
        <w:ind w:left="3298" w:hanging="360"/>
      </w:pPr>
    </w:lvl>
    <w:lvl w:ilvl="4" w:tplc="04150019" w:tentative="1">
      <w:start w:val="1"/>
      <w:numFmt w:val="lowerLetter"/>
      <w:lvlText w:val="%5."/>
      <w:lvlJc w:val="left"/>
      <w:pPr>
        <w:ind w:left="4018" w:hanging="360"/>
      </w:pPr>
    </w:lvl>
    <w:lvl w:ilvl="5" w:tplc="0415001B" w:tentative="1">
      <w:start w:val="1"/>
      <w:numFmt w:val="lowerRoman"/>
      <w:lvlText w:val="%6."/>
      <w:lvlJc w:val="right"/>
      <w:pPr>
        <w:ind w:left="4738" w:hanging="180"/>
      </w:pPr>
    </w:lvl>
    <w:lvl w:ilvl="6" w:tplc="0415000F" w:tentative="1">
      <w:start w:val="1"/>
      <w:numFmt w:val="decimal"/>
      <w:lvlText w:val="%7."/>
      <w:lvlJc w:val="left"/>
      <w:pPr>
        <w:ind w:left="5458" w:hanging="360"/>
      </w:pPr>
    </w:lvl>
    <w:lvl w:ilvl="7" w:tplc="04150019" w:tentative="1">
      <w:start w:val="1"/>
      <w:numFmt w:val="lowerLetter"/>
      <w:lvlText w:val="%8."/>
      <w:lvlJc w:val="left"/>
      <w:pPr>
        <w:ind w:left="6178" w:hanging="360"/>
      </w:pPr>
    </w:lvl>
    <w:lvl w:ilvl="8" w:tplc="0415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0" w15:restartNumberingAfterBreak="0">
    <w:nsid w:val="581F63BC"/>
    <w:multiLevelType w:val="multilevel"/>
    <w:tmpl w:val="F2E2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B67745"/>
    <w:multiLevelType w:val="hybridMultilevel"/>
    <w:tmpl w:val="EE16692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5FFB7A47"/>
    <w:multiLevelType w:val="multilevel"/>
    <w:tmpl w:val="DA0E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ED434F"/>
    <w:multiLevelType w:val="hybridMultilevel"/>
    <w:tmpl w:val="D0447988"/>
    <w:lvl w:ilvl="0" w:tplc="0415000F">
      <w:start w:val="1"/>
      <w:numFmt w:val="decimal"/>
      <w:lvlText w:val="%1.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4" w15:restartNumberingAfterBreak="0">
    <w:nsid w:val="7EFB4224"/>
    <w:multiLevelType w:val="multilevel"/>
    <w:tmpl w:val="6678A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4"/>
  </w:num>
  <w:num w:numId="9">
    <w:abstractNumId w:val="1"/>
  </w:num>
  <w:num w:numId="10">
    <w:abstractNumId w:val="5"/>
  </w:num>
  <w:num w:numId="11">
    <w:abstractNumId w:val="8"/>
  </w:num>
  <w:num w:numId="12">
    <w:abstractNumId w:val="11"/>
  </w:num>
  <w:num w:numId="13">
    <w:abstractNumId w:val="6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D33"/>
    <w:rsid w:val="000030BD"/>
    <w:rsid w:val="00095053"/>
    <w:rsid w:val="00130778"/>
    <w:rsid w:val="0015338F"/>
    <w:rsid w:val="001D22E7"/>
    <w:rsid w:val="001F2728"/>
    <w:rsid w:val="001F7D33"/>
    <w:rsid w:val="00214D35"/>
    <w:rsid w:val="00236072"/>
    <w:rsid w:val="00255ACA"/>
    <w:rsid w:val="002979BD"/>
    <w:rsid w:val="00302C9B"/>
    <w:rsid w:val="00333454"/>
    <w:rsid w:val="00333938"/>
    <w:rsid w:val="00346831"/>
    <w:rsid w:val="00364B5E"/>
    <w:rsid w:val="00364D69"/>
    <w:rsid w:val="003677B7"/>
    <w:rsid w:val="00371C4C"/>
    <w:rsid w:val="0039778B"/>
    <w:rsid w:val="003B17AB"/>
    <w:rsid w:val="00500F5E"/>
    <w:rsid w:val="00544793"/>
    <w:rsid w:val="005510DA"/>
    <w:rsid w:val="00572A31"/>
    <w:rsid w:val="00586694"/>
    <w:rsid w:val="00587A71"/>
    <w:rsid w:val="005B2EE2"/>
    <w:rsid w:val="00626CE8"/>
    <w:rsid w:val="006532DA"/>
    <w:rsid w:val="00666EB3"/>
    <w:rsid w:val="006700B0"/>
    <w:rsid w:val="00691F0E"/>
    <w:rsid w:val="00691F4F"/>
    <w:rsid w:val="006A7D9E"/>
    <w:rsid w:val="006D2223"/>
    <w:rsid w:val="006D4E6A"/>
    <w:rsid w:val="006D6AB9"/>
    <w:rsid w:val="00725468"/>
    <w:rsid w:val="00741080"/>
    <w:rsid w:val="00763D6B"/>
    <w:rsid w:val="00782064"/>
    <w:rsid w:val="00857F44"/>
    <w:rsid w:val="008B4D37"/>
    <w:rsid w:val="008B70EE"/>
    <w:rsid w:val="008F374D"/>
    <w:rsid w:val="0093251C"/>
    <w:rsid w:val="009360A6"/>
    <w:rsid w:val="00976303"/>
    <w:rsid w:val="009D43E0"/>
    <w:rsid w:val="009F1B38"/>
    <w:rsid w:val="009F479A"/>
    <w:rsid w:val="00A76893"/>
    <w:rsid w:val="00A94066"/>
    <w:rsid w:val="00B0391D"/>
    <w:rsid w:val="00B7676C"/>
    <w:rsid w:val="00B91764"/>
    <w:rsid w:val="00BE2F42"/>
    <w:rsid w:val="00C444FD"/>
    <w:rsid w:val="00C8177C"/>
    <w:rsid w:val="00CA6C09"/>
    <w:rsid w:val="00CB67C8"/>
    <w:rsid w:val="00CF4A0C"/>
    <w:rsid w:val="00D046EB"/>
    <w:rsid w:val="00D1665F"/>
    <w:rsid w:val="00D34CAC"/>
    <w:rsid w:val="00D606A3"/>
    <w:rsid w:val="00D6169C"/>
    <w:rsid w:val="00D829C1"/>
    <w:rsid w:val="00DA31FC"/>
    <w:rsid w:val="00E1750B"/>
    <w:rsid w:val="00E447CB"/>
    <w:rsid w:val="00E55240"/>
    <w:rsid w:val="00E77758"/>
    <w:rsid w:val="00EC5093"/>
    <w:rsid w:val="00EC7140"/>
    <w:rsid w:val="00EC7897"/>
    <w:rsid w:val="00ED39F8"/>
    <w:rsid w:val="00F145A5"/>
    <w:rsid w:val="00F9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861D"/>
  <w15:chartTrackingRefBased/>
  <w15:docId w15:val="{358CCC34-7E78-48C3-A785-F212E850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334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F7D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77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77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77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77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775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75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71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71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714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977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71C4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3345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333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33454"/>
    <w:rPr>
      <w:b/>
      <w:bCs/>
    </w:rPr>
  </w:style>
  <w:style w:type="character" w:customStyle="1" w:styleId="product-index">
    <w:name w:val="product-index"/>
    <w:basedOn w:val="Domylnaczcionkaakapitu"/>
    <w:rsid w:val="00333454"/>
  </w:style>
  <w:style w:type="paragraph" w:styleId="Nagwek">
    <w:name w:val="header"/>
    <w:basedOn w:val="Normalny"/>
    <w:link w:val="NagwekZnak"/>
    <w:uiPriority w:val="99"/>
    <w:unhideWhenUsed/>
    <w:rsid w:val="00297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9BD"/>
  </w:style>
  <w:style w:type="paragraph" w:styleId="Stopka">
    <w:name w:val="footer"/>
    <w:basedOn w:val="Normalny"/>
    <w:link w:val="StopkaZnak"/>
    <w:uiPriority w:val="99"/>
    <w:unhideWhenUsed/>
    <w:rsid w:val="00297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1185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Pietraszewski Piotr</dc:creator>
  <cp:keywords/>
  <dc:description/>
  <cp:lastModifiedBy>Witkowski Jarosław</cp:lastModifiedBy>
  <cp:revision>4</cp:revision>
  <cp:lastPrinted>2019-11-20T13:34:00Z</cp:lastPrinted>
  <dcterms:created xsi:type="dcterms:W3CDTF">2025-10-28T13:07:00Z</dcterms:created>
  <dcterms:modified xsi:type="dcterms:W3CDTF">2025-10-28T13:37:00Z</dcterms:modified>
</cp:coreProperties>
</file>