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B54" w:rsidRPr="00361833" w:rsidRDefault="006D7B54" w:rsidP="00A91201">
      <w:pPr>
        <w:spacing w:line="276" w:lineRule="auto"/>
        <w:jc w:val="center"/>
        <w:rPr>
          <w:b/>
          <w:bCs/>
          <w:sz w:val="18"/>
          <w:szCs w:val="18"/>
        </w:rPr>
      </w:pPr>
      <w:r w:rsidRPr="00361833">
        <w:rPr>
          <w:b/>
          <w:bCs/>
          <w:sz w:val="18"/>
          <w:szCs w:val="18"/>
        </w:rPr>
        <w:t xml:space="preserve">Komputer typu </w:t>
      </w:r>
      <w:proofErr w:type="spellStart"/>
      <w:r w:rsidRPr="00361833">
        <w:rPr>
          <w:b/>
          <w:bCs/>
          <w:sz w:val="18"/>
          <w:szCs w:val="18"/>
        </w:rPr>
        <w:t>AiO</w:t>
      </w:r>
      <w:proofErr w:type="spellEnd"/>
      <w:r w:rsidRPr="00361833">
        <w:rPr>
          <w:b/>
          <w:bCs/>
          <w:sz w:val="18"/>
          <w:szCs w:val="18"/>
        </w:rPr>
        <w:t xml:space="preserve"> – </w:t>
      </w:r>
      <w:r w:rsidR="00B81161">
        <w:rPr>
          <w:b/>
          <w:bCs/>
          <w:sz w:val="18"/>
          <w:szCs w:val="18"/>
        </w:rPr>
        <w:t>2</w:t>
      </w:r>
      <w:r w:rsidRPr="00361833">
        <w:rPr>
          <w:b/>
          <w:bCs/>
          <w:sz w:val="18"/>
          <w:szCs w:val="18"/>
        </w:rPr>
        <w:t xml:space="preserve"> sztuk</w:t>
      </w:r>
      <w:r w:rsidR="00B81161">
        <w:rPr>
          <w:b/>
          <w:bCs/>
          <w:sz w:val="18"/>
          <w:szCs w:val="18"/>
        </w:rPr>
        <w:t>i</w:t>
      </w:r>
      <w:bookmarkStart w:id="0" w:name="_GoBack"/>
      <w:bookmarkEnd w:id="0"/>
      <w:r w:rsidRPr="00361833">
        <w:rPr>
          <w:b/>
          <w:bCs/>
          <w:sz w:val="18"/>
          <w:szCs w:val="18"/>
        </w:rPr>
        <w:t>:</w:t>
      </w:r>
    </w:p>
    <w:p w:rsidR="006D7B54" w:rsidRPr="00361833" w:rsidRDefault="006D7B54" w:rsidP="00A91201">
      <w:pPr>
        <w:spacing w:line="276" w:lineRule="auto"/>
        <w:ind w:left="720"/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CellMar>
          <w:top w:w="47" w:type="dxa"/>
          <w:right w:w="55" w:type="dxa"/>
        </w:tblCellMar>
        <w:tblLook w:val="04A0" w:firstRow="1" w:lastRow="0" w:firstColumn="1" w:lastColumn="0" w:noHBand="0" w:noVBand="1"/>
      </w:tblPr>
      <w:tblGrid>
        <w:gridCol w:w="543"/>
        <w:gridCol w:w="2287"/>
        <w:gridCol w:w="6096"/>
      </w:tblGrid>
      <w:tr w:rsidR="006D7B54" w:rsidRPr="00361833" w:rsidTr="00177DD8">
        <w:trPr>
          <w:trHeight w:val="468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6D7B54" w:rsidRPr="00361833" w:rsidRDefault="006D7B54" w:rsidP="00A91201">
            <w:pPr>
              <w:pStyle w:val="Standard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elementu, parametru lub cechy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6D7B54" w:rsidRPr="00361833" w:rsidRDefault="006D7B54" w:rsidP="00A91201">
            <w:pPr>
              <w:pStyle w:val="Standard"/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Wymagania</w:t>
            </w:r>
          </w:p>
        </w:tc>
      </w:tr>
      <w:tr w:rsidR="006D7B54" w:rsidRPr="00361833" w:rsidTr="00177DD8">
        <w:trPr>
          <w:trHeight w:val="47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177DD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Komputer </w:t>
            </w:r>
            <w:proofErr w:type="spellStart"/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AiO</w:t>
            </w:r>
            <w:proofErr w:type="spellEnd"/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Właściwości fizyczne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Materiał wykonania obudowy: Tworzywa sztuczne</w:t>
            </w:r>
            <w:r w:rsidR="00177DD8"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Kolor: Szary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pochylenia panelu (tilt): Tak</w:t>
            </w:r>
            <w:r w:rsidR="00177DD8"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Typ stojaka: Monitor stand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Waga produktu: 7,10 kg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(mm): 473</w:t>
            </w:r>
            <w:r w:rsidR="00177DD8"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Szerokość (mm): 612</w:t>
            </w:r>
            <w:r w:rsidR="00177DD8"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Głębokość (mm): 192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Przekątna matrycy: 27''</w:t>
            </w:r>
            <w:r w:rsidR="00177DD8"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Standard matrycy: Full HD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Rozdzielczość matrycy: 1920 x 1080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Powłoka matrycy: Matowa</w:t>
            </w:r>
            <w:r w:rsidR="00177DD8"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Technologia ekranu: IPS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Jasność matrycy: 300 nit</w:t>
            </w:r>
            <w:r w:rsidR="00177DD8"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Kontrast: 1300:1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Pokrycie palety barw: 99% sRGB</w:t>
            </w:r>
          </w:p>
          <w:p w:rsidR="00D12037" w:rsidRPr="00361833" w:rsidRDefault="00D12037" w:rsidP="00177DD8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Częstotliwość odświeżania matrycy: 100 Hz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BIOS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B54" w:rsidRPr="00361833" w:rsidRDefault="00D12037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Możliwość odczytania z BIOS wersji BIOS</w:t>
            </w:r>
          </w:p>
          <w:p w:rsidR="00D12037" w:rsidRPr="00361833" w:rsidRDefault="00D12037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Możliwość blokowania portów USB</w:t>
            </w:r>
          </w:p>
          <w:p w:rsidR="00D12037" w:rsidRPr="00361833" w:rsidRDefault="00D12037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Aktywny moduł TMP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DD8" w:rsidRPr="00361833" w:rsidRDefault="00177DD8" w:rsidP="00177DD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Liczba rdzeni procesora: 8 rdzeni, 12 wątków</w:t>
            </w:r>
          </w:p>
          <w:p w:rsidR="00177DD8" w:rsidRPr="00361833" w:rsidRDefault="00177DD8" w:rsidP="00177DD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Rdzenie Performance: 4 rdzenie, 8 wątków, min. 2.2 GHz,  max 4.8 GHz </w:t>
            </w:r>
          </w:p>
          <w:p w:rsidR="00177DD8" w:rsidRPr="00361833" w:rsidRDefault="00177DD8" w:rsidP="00177DD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Rdzenie Efficient: 4 rdzenie, 4 wątki, min. 1.6 GHz, max 3.6 GHz</w:t>
            </w:r>
          </w:p>
          <w:p w:rsidR="006D7B54" w:rsidRPr="00361833" w:rsidRDefault="00943678" w:rsidP="00177DD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Pamięć cache procesora: 12 MB</w:t>
            </w:r>
          </w:p>
          <w:p w:rsidR="00943678" w:rsidRPr="00361833" w:rsidRDefault="00943678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Passmark wielordzeniowy minimum: 18290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EBB" w:rsidRPr="00361833" w:rsidRDefault="00F06EBB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Zainstalowana pojemność pamięci RAM: 16 GB</w:t>
            </w:r>
          </w:p>
          <w:p w:rsidR="00F06EBB" w:rsidRPr="00361833" w:rsidRDefault="00F06EBB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Ilość slotów pamięci RAM: 2</w:t>
            </w:r>
          </w:p>
          <w:p w:rsidR="00F06EBB" w:rsidRPr="00361833" w:rsidRDefault="00F06EBB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Ilość wolnych slotów pamięci RAM: 1</w:t>
            </w:r>
          </w:p>
          <w:p w:rsidR="00F06EBB" w:rsidRPr="00361833" w:rsidRDefault="00F06EBB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Możliwość rozbudowy pamięci RAM do: 32 GB</w:t>
            </w:r>
          </w:p>
          <w:p w:rsidR="00F06EBB" w:rsidRPr="00361833" w:rsidRDefault="00F06EBB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Częstotliwość pamięci RAM: 5200 MHz</w:t>
            </w:r>
          </w:p>
          <w:p w:rsidR="006D7B54" w:rsidRPr="00361833" w:rsidRDefault="00F06EBB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Technologia wykonania pamięci RAM: SODIMM DDR5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C3C" w:rsidRPr="00361833" w:rsidRDefault="003F7C3C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Ilość zainstalowanych dysków: 1 szt</w:t>
            </w:r>
          </w:p>
          <w:p w:rsidR="003F7C3C" w:rsidRPr="00361833" w:rsidRDefault="003F7C3C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Typ dysku: SSD</w:t>
            </w:r>
          </w:p>
          <w:p w:rsidR="003F7C3C" w:rsidRPr="00361833" w:rsidRDefault="003F7C3C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Pojemność dysku: 512 GB</w:t>
            </w:r>
          </w:p>
          <w:p w:rsidR="006D7B54" w:rsidRPr="00361833" w:rsidRDefault="003F7C3C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Interfejs dysku: M.2 (PCIe/NVMe Gen 4)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B54" w:rsidRPr="00361833" w:rsidRDefault="00E00E3A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Zintegrowana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Karta dźwiękowa</w:t>
            </w:r>
          </w:p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3A" w:rsidRPr="00361833" w:rsidRDefault="00E00E3A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Karta dźwiękowa: HD Audio</w:t>
            </w:r>
          </w:p>
          <w:p w:rsidR="006D7B54" w:rsidRPr="00361833" w:rsidRDefault="00E00E3A" w:rsidP="00361833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Ilość głośników: 2</w:t>
            </w:r>
            <w:r w:rsidR="00361833"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Moc głośników: 3 W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Komunikacja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Karta sieciowa przewodowa: 10/100/1000 Mbps</w:t>
            </w:r>
          </w:p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Typ bezprzewodowej karty sieciowej: WiFi 6 (802.11 ax)</w:t>
            </w:r>
          </w:p>
          <w:p w:rsidR="006D7B54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18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Bluetooth: 5.2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Wyposażenie multimedialne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B54" w:rsidRPr="00361833" w:rsidRDefault="00E00E3A" w:rsidP="00361833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Kamera: 5,0 Mpix + IR</w:t>
            </w:r>
            <w:r w:rsidR="00361833"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Wbudowany mikrofon: Tak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B54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Wersja systemu operacyjnego</w:t>
            </w:r>
            <w:r w:rsidR="002B6658"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Windows 11 Pro 64bit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Wsparcie techniczne producenta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B54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36 miesięcy</w:t>
            </w:r>
          </w:p>
        </w:tc>
      </w:tr>
      <w:tr w:rsidR="006D7B54" w:rsidRPr="00361833" w:rsidTr="00177DD8">
        <w:trPr>
          <w:trHeight w:val="1369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Wbudowane porty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HDMI: 1 szt - HDMI 1.4, 1 szt - HDMI 2.1 TMDS</w:t>
            </w:r>
          </w:p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USB 2.0 (480 Mbps): 2 szt (tylny panel)</w:t>
            </w:r>
          </w:p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USB 3.2 Gen 2 (10 </w:t>
            </w:r>
            <w:proofErr w:type="spellStart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Gbps</w:t>
            </w:r>
            <w:proofErr w:type="spellEnd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): 1 </w:t>
            </w:r>
            <w:proofErr w:type="spellStart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 (tylny panel)</w:t>
            </w:r>
          </w:p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USB 3.2 Gen 2 typ C (10 </w:t>
            </w:r>
            <w:proofErr w:type="spellStart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Gbps</w:t>
            </w:r>
            <w:proofErr w:type="spellEnd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): 1 </w:t>
            </w:r>
            <w:proofErr w:type="spellStart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 (boczny panel)</w:t>
            </w:r>
          </w:p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RJ-45 [LAN]: 1 szt</w:t>
            </w:r>
          </w:p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Wyjście słuchawkowe: Combo</w:t>
            </w:r>
          </w:p>
          <w:p w:rsidR="006D7B54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Wejście mikrofonu: Combo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Wymagania dodatkowe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Zasilacz z przewodem zasilającym</w:t>
            </w:r>
          </w:p>
          <w:p w:rsidR="006D7B54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Moc zasilacza: 135 W, sprawność zasilacza: 90 %</w:t>
            </w:r>
          </w:p>
          <w:p w:rsidR="00667F5F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Klawiatura (układ </w:t>
            </w:r>
            <w:proofErr w:type="spellStart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qwerty</w:t>
            </w:r>
            <w:proofErr w:type="spellEnd"/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B4E17">
              <w:rPr>
                <w:rFonts w:ascii="Times New Roman" w:hAnsi="Times New Roman" w:cs="Times New Roman"/>
                <w:sz w:val="18"/>
                <w:szCs w:val="18"/>
              </w:rPr>
              <w:t xml:space="preserve"> bezprzewodowa</w:t>
            </w: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 xml:space="preserve">  + myszka</w:t>
            </w:r>
            <w:r w:rsidR="004D0BF5">
              <w:rPr>
                <w:rFonts w:ascii="Times New Roman" w:hAnsi="Times New Roman" w:cs="Times New Roman"/>
                <w:sz w:val="18"/>
                <w:szCs w:val="18"/>
              </w:rPr>
              <w:t xml:space="preserve"> bezprzewodowa</w:t>
            </w:r>
          </w:p>
        </w:tc>
      </w:tr>
      <w:tr w:rsidR="006D7B54" w:rsidRPr="00361833" w:rsidTr="00177DD8">
        <w:trPr>
          <w:trHeight w:val="39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54" w:rsidRPr="00361833" w:rsidRDefault="006D7B54" w:rsidP="00A912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Warunki gwarancji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B54" w:rsidRPr="00361833" w:rsidRDefault="00667F5F" w:rsidP="00A9120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833">
              <w:rPr>
                <w:rFonts w:ascii="Times New Roman" w:hAnsi="Times New Roman" w:cs="Times New Roman"/>
                <w:sz w:val="18"/>
                <w:szCs w:val="18"/>
              </w:rPr>
              <w:t>36 miesięcy</w:t>
            </w:r>
            <w:r w:rsidR="00784C4E" w:rsidRPr="00784C4E">
              <w:rPr>
                <w:rFonts w:ascii="Times New Roman" w:hAnsi="Times New Roman" w:cs="Times New Roman"/>
                <w:sz w:val="18"/>
                <w:szCs w:val="18"/>
              </w:rPr>
              <w:t xml:space="preserve"> On-Site (Naprawa u klienta)</w:t>
            </w:r>
          </w:p>
        </w:tc>
      </w:tr>
    </w:tbl>
    <w:p w:rsidR="00DA7E55" w:rsidRPr="00361833" w:rsidRDefault="00DA7E55" w:rsidP="00A91201">
      <w:pPr>
        <w:jc w:val="center"/>
        <w:rPr>
          <w:sz w:val="18"/>
          <w:szCs w:val="18"/>
        </w:rPr>
      </w:pPr>
    </w:p>
    <w:sectPr w:rsidR="00DA7E55" w:rsidRPr="0036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54"/>
    <w:rsid w:val="00177DD8"/>
    <w:rsid w:val="002B6658"/>
    <w:rsid w:val="00361833"/>
    <w:rsid w:val="003F7C3C"/>
    <w:rsid w:val="004D0BF5"/>
    <w:rsid w:val="00667F5F"/>
    <w:rsid w:val="006D7B54"/>
    <w:rsid w:val="00784C4E"/>
    <w:rsid w:val="00943678"/>
    <w:rsid w:val="00A91201"/>
    <w:rsid w:val="00B81161"/>
    <w:rsid w:val="00D12037"/>
    <w:rsid w:val="00DA7E55"/>
    <w:rsid w:val="00E00E3A"/>
    <w:rsid w:val="00F06EBB"/>
    <w:rsid w:val="00F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74E"/>
  <w15:chartTrackingRefBased/>
  <w15:docId w15:val="{46F6504C-F56A-433B-B648-B88ADDBF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B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7B54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Sołjan Kacper</dc:creator>
  <cp:keywords/>
  <dc:description/>
  <cp:lastModifiedBy>Kubiś Artur</cp:lastModifiedBy>
  <cp:revision>4</cp:revision>
  <dcterms:created xsi:type="dcterms:W3CDTF">2026-06-30T09:27:00Z</dcterms:created>
  <dcterms:modified xsi:type="dcterms:W3CDTF">2026-06-30T09:31:00Z</dcterms:modified>
</cp:coreProperties>
</file>